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BF4" w:rsidRPr="00335BF4" w:rsidRDefault="00335BF4" w:rsidP="00A87440">
      <w:pPr>
        <w:pStyle w:val="Titolo1"/>
      </w:pPr>
      <w:bookmarkStart w:id="0" w:name="_GoBack"/>
      <w:bookmarkEnd w:id="0"/>
      <w:r w:rsidRPr="00335BF4">
        <w:t xml:space="preserve">La Lettera Apostolica di Papa Francesco </w:t>
      </w:r>
      <w:r w:rsidRPr="00335BF4">
        <w:rPr>
          <w:i/>
        </w:rPr>
        <w:t>Misericordia et misera</w:t>
      </w:r>
      <w:r w:rsidRPr="00335BF4">
        <w:t>: contenuti ed orientamenti pastorali.</w:t>
      </w:r>
    </w:p>
    <w:p w:rsidR="00335BF4" w:rsidRDefault="00335BF4" w:rsidP="006909CA">
      <w:pPr>
        <w:jc w:val="both"/>
        <w:rPr>
          <w:rFonts w:ascii="Garamond" w:hAnsi="Garamond"/>
          <w:sz w:val="28"/>
          <w:szCs w:val="28"/>
        </w:rPr>
      </w:pPr>
    </w:p>
    <w:p w:rsidR="00335BF4" w:rsidRDefault="00335BF4" w:rsidP="006909CA">
      <w:pPr>
        <w:jc w:val="both"/>
        <w:rPr>
          <w:rFonts w:ascii="Garamond" w:hAnsi="Garamond"/>
          <w:sz w:val="28"/>
          <w:szCs w:val="28"/>
        </w:rPr>
      </w:pPr>
    </w:p>
    <w:p w:rsidR="0033672F" w:rsidRPr="0033672F" w:rsidRDefault="0033672F" w:rsidP="000766E2">
      <w:pPr>
        <w:spacing w:line="360" w:lineRule="auto"/>
        <w:jc w:val="both"/>
        <w:rPr>
          <w:rFonts w:ascii="Garamond" w:hAnsi="Garamond"/>
          <w:b/>
          <w:sz w:val="28"/>
          <w:szCs w:val="28"/>
        </w:rPr>
      </w:pPr>
      <w:r w:rsidRPr="0033672F">
        <w:rPr>
          <w:rFonts w:ascii="Garamond" w:hAnsi="Garamond"/>
          <w:b/>
          <w:sz w:val="28"/>
          <w:szCs w:val="28"/>
        </w:rPr>
        <w:t>Introduzione</w:t>
      </w:r>
    </w:p>
    <w:p w:rsidR="0076605D" w:rsidRDefault="006909CA" w:rsidP="000766E2">
      <w:pPr>
        <w:spacing w:line="360" w:lineRule="auto"/>
        <w:ind w:firstLine="708"/>
        <w:jc w:val="both"/>
        <w:rPr>
          <w:rFonts w:ascii="Garamond" w:hAnsi="Garamond"/>
          <w:sz w:val="28"/>
          <w:szCs w:val="28"/>
        </w:rPr>
      </w:pPr>
      <w:r>
        <w:rPr>
          <w:rFonts w:ascii="Garamond" w:hAnsi="Garamond"/>
          <w:sz w:val="28"/>
          <w:szCs w:val="28"/>
        </w:rPr>
        <w:t xml:space="preserve">Le coordinate </w:t>
      </w:r>
      <w:r w:rsidR="00335BF4">
        <w:rPr>
          <w:rFonts w:ascii="Garamond" w:hAnsi="Garamond"/>
          <w:sz w:val="28"/>
          <w:szCs w:val="28"/>
        </w:rPr>
        <w:t xml:space="preserve">geografiche </w:t>
      </w:r>
      <w:r>
        <w:rPr>
          <w:rFonts w:ascii="Garamond" w:hAnsi="Garamond"/>
          <w:sz w:val="28"/>
          <w:szCs w:val="28"/>
        </w:rPr>
        <w:t>consentono di determinare da dove veniamo, dove stiamo e verso dove andiamo. Mi piace pensare che Papa Francesco, nella Bolla di indizione dell’Anno Santo della Misericordia -</w:t>
      </w:r>
      <w:r w:rsidRPr="006909CA">
        <w:rPr>
          <w:rFonts w:ascii="Garamond" w:hAnsi="Garamond"/>
          <w:i/>
          <w:sz w:val="28"/>
          <w:szCs w:val="28"/>
        </w:rPr>
        <w:t>Misericordiae vultus</w:t>
      </w:r>
      <w:r>
        <w:rPr>
          <w:rFonts w:ascii="Garamond" w:hAnsi="Garamond"/>
          <w:sz w:val="28"/>
          <w:szCs w:val="28"/>
        </w:rPr>
        <w:t>-</w:t>
      </w:r>
      <w:r w:rsidR="00475481">
        <w:rPr>
          <w:rFonts w:ascii="Garamond" w:hAnsi="Garamond"/>
          <w:sz w:val="28"/>
          <w:szCs w:val="28"/>
        </w:rPr>
        <w:t>,</w:t>
      </w:r>
      <w:r>
        <w:rPr>
          <w:rFonts w:ascii="Garamond" w:hAnsi="Garamond"/>
          <w:sz w:val="28"/>
          <w:szCs w:val="28"/>
        </w:rPr>
        <w:t xml:space="preserve"> ab</w:t>
      </w:r>
      <w:r w:rsidR="00335BF4">
        <w:rPr>
          <w:rFonts w:ascii="Garamond" w:hAnsi="Garamond"/>
          <w:sz w:val="28"/>
          <w:szCs w:val="28"/>
        </w:rPr>
        <w:t>bia</w:t>
      </w:r>
      <w:r w:rsidR="00475481">
        <w:rPr>
          <w:rFonts w:ascii="Garamond" w:hAnsi="Garamond"/>
          <w:sz w:val="28"/>
          <w:szCs w:val="28"/>
        </w:rPr>
        <w:t xml:space="preserve"> tenuto conto di questo per dire il cammino faticoso che la Chiesa aveva fatto negli ultimi decenni e </w:t>
      </w:r>
      <w:r>
        <w:rPr>
          <w:rFonts w:ascii="Garamond" w:hAnsi="Garamond"/>
          <w:sz w:val="28"/>
          <w:szCs w:val="28"/>
        </w:rPr>
        <w:t>che l’</w:t>
      </w:r>
      <w:r w:rsidR="00475481">
        <w:rPr>
          <w:rFonts w:ascii="Garamond" w:hAnsi="Garamond"/>
          <w:sz w:val="28"/>
          <w:szCs w:val="28"/>
        </w:rPr>
        <w:t>A</w:t>
      </w:r>
      <w:r w:rsidR="00335BF4">
        <w:rPr>
          <w:rFonts w:ascii="Garamond" w:hAnsi="Garamond"/>
          <w:sz w:val="28"/>
          <w:szCs w:val="28"/>
        </w:rPr>
        <w:t>nno giubilare</w:t>
      </w:r>
      <w:r>
        <w:rPr>
          <w:rFonts w:ascii="Garamond" w:hAnsi="Garamond"/>
          <w:sz w:val="28"/>
          <w:szCs w:val="28"/>
        </w:rPr>
        <w:t xml:space="preserve"> </w:t>
      </w:r>
      <w:r w:rsidR="00475481">
        <w:rPr>
          <w:rFonts w:ascii="Garamond" w:hAnsi="Garamond"/>
          <w:sz w:val="28"/>
          <w:szCs w:val="28"/>
        </w:rPr>
        <w:t xml:space="preserve">rappresentava, quindi, </w:t>
      </w:r>
      <w:r>
        <w:rPr>
          <w:rFonts w:ascii="Garamond" w:hAnsi="Garamond"/>
          <w:sz w:val="28"/>
          <w:szCs w:val="28"/>
        </w:rPr>
        <w:t xml:space="preserve">il tempo della verifica </w:t>
      </w:r>
      <w:r w:rsidR="00475481">
        <w:rPr>
          <w:rFonts w:ascii="Garamond" w:hAnsi="Garamond"/>
          <w:sz w:val="28"/>
          <w:szCs w:val="28"/>
        </w:rPr>
        <w:t>evangelica su</w:t>
      </w:r>
      <w:r>
        <w:rPr>
          <w:rFonts w:ascii="Garamond" w:hAnsi="Garamond"/>
          <w:sz w:val="28"/>
          <w:szCs w:val="28"/>
        </w:rPr>
        <w:t>lla misericordia</w:t>
      </w:r>
      <w:r w:rsidR="00475481">
        <w:rPr>
          <w:rFonts w:ascii="Garamond" w:hAnsi="Garamond"/>
          <w:sz w:val="28"/>
          <w:szCs w:val="28"/>
        </w:rPr>
        <w:t xml:space="preserve">, cuore del messaggio di Cristo e </w:t>
      </w:r>
      <w:r w:rsidR="00833210">
        <w:rPr>
          <w:rFonts w:ascii="Garamond" w:hAnsi="Garamond"/>
          <w:sz w:val="28"/>
          <w:szCs w:val="28"/>
        </w:rPr>
        <w:t xml:space="preserve">vero </w:t>
      </w:r>
      <w:r w:rsidR="00475481">
        <w:rPr>
          <w:rFonts w:ascii="Garamond" w:hAnsi="Garamond"/>
          <w:sz w:val="28"/>
          <w:szCs w:val="28"/>
        </w:rPr>
        <w:t xml:space="preserve">volto della Chiesa; </w:t>
      </w:r>
      <w:r w:rsidR="00833210">
        <w:rPr>
          <w:rFonts w:ascii="Garamond" w:hAnsi="Garamond"/>
          <w:sz w:val="28"/>
          <w:szCs w:val="28"/>
        </w:rPr>
        <w:t xml:space="preserve">in questo senso, </w:t>
      </w:r>
      <w:r>
        <w:rPr>
          <w:rFonts w:ascii="Garamond" w:hAnsi="Garamond"/>
          <w:sz w:val="28"/>
          <w:szCs w:val="28"/>
        </w:rPr>
        <w:t xml:space="preserve">la </w:t>
      </w:r>
      <w:r w:rsidR="00475481">
        <w:rPr>
          <w:rFonts w:ascii="Garamond" w:hAnsi="Garamond"/>
          <w:sz w:val="28"/>
          <w:szCs w:val="28"/>
        </w:rPr>
        <w:t>chiusura dell’Anno giubilare</w:t>
      </w:r>
      <w:r w:rsidR="00833210">
        <w:rPr>
          <w:rFonts w:ascii="Garamond" w:hAnsi="Garamond"/>
          <w:sz w:val="28"/>
          <w:szCs w:val="28"/>
        </w:rPr>
        <w:t xml:space="preserve"> con </w:t>
      </w:r>
      <w:r w:rsidR="00475481">
        <w:rPr>
          <w:rFonts w:ascii="Garamond" w:hAnsi="Garamond"/>
          <w:sz w:val="28"/>
          <w:szCs w:val="28"/>
        </w:rPr>
        <w:t xml:space="preserve">la </w:t>
      </w:r>
      <w:r>
        <w:rPr>
          <w:rFonts w:ascii="Garamond" w:hAnsi="Garamond"/>
          <w:sz w:val="28"/>
          <w:szCs w:val="28"/>
        </w:rPr>
        <w:t xml:space="preserve">Lettera Apostolica </w:t>
      </w:r>
      <w:r w:rsidRPr="006909CA">
        <w:rPr>
          <w:rFonts w:ascii="Garamond" w:hAnsi="Garamond"/>
          <w:i/>
          <w:sz w:val="28"/>
          <w:szCs w:val="28"/>
        </w:rPr>
        <w:t>Misericordia et misera</w:t>
      </w:r>
      <w:r w:rsidR="00833210">
        <w:rPr>
          <w:rFonts w:ascii="Garamond" w:hAnsi="Garamond"/>
          <w:sz w:val="28"/>
          <w:szCs w:val="28"/>
        </w:rPr>
        <w:t xml:space="preserve">,  era </w:t>
      </w:r>
      <w:r w:rsidR="00475481">
        <w:rPr>
          <w:rFonts w:ascii="Garamond" w:hAnsi="Garamond"/>
          <w:sz w:val="28"/>
          <w:szCs w:val="28"/>
        </w:rPr>
        <w:t xml:space="preserve">la conclusione </w:t>
      </w:r>
      <w:r w:rsidR="00833210">
        <w:rPr>
          <w:rFonts w:ascii="Garamond" w:hAnsi="Garamond"/>
          <w:sz w:val="28"/>
          <w:szCs w:val="28"/>
        </w:rPr>
        <w:t xml:space="preserve">naturale </w:t>
      </w:r>
      <w:r w:rsidR="00475481">
        <w:rPr>
          <w:rFonts w:ascii="Garamond" w:hAnsi="Garamond"/>
          <w:sz w:val="28"/>
          <w:szCs w:val="28"/>
        </w:rPr>
        <w:t>di un percorso</w:t>
      </w:r>
      <w:r w:rsidR="00833210">
        <w:rPr>
          <w:rFonts w:ascii="Garamond" w:hAnsi="Garamond"/>
          <w:sz w:val="28"/>
          <w:szCs w:val="28"/>
        </w:rPr>
        <w:t xml:space="preserve"> che non poteva considerarsi compiuto, ma che doveva portare la Chiesa ad osare </w:t>
      </w:r>
      <w:r>
        <w:rPr>
          <w:rFonts w:ascii="Garamond" w:hAnsi="Garamond"/>
          <w:sz w:val="28"/>
          <w:szCs w:val="28"/>
        </w:rPr>
        <w:t xml:space="preserve">il mare aperto </w:t>
      </w:r>
      <w:r w:rsidR="00833210">
        <w:rPr>
          <w:rFonts w:ascii="Garamond" w:hAnsi="Garamond"/>
          <w:sz w:val="28"/>
          <w:szCs w:val="28"/>
        </w:rPr>
        <w:t>della missione per essere conformata</w:t>
      </w:r>
      <w:r w:rsidR="00335BF4">
        <w:rPr>
          <w:rFonts w:ascii="Garamond" w:hAnsi="Garamond"/>
          <w:sz w:val="28"/>
          <w:szCs w:val="28"/>
        </w:rPr>
        <w:t xml:space="preserve"> al cuore stesso di Dio</w:t>
      </w:r>
      <w:r w:rsidR="0094533D">
        <w:rPr>
          <w:rFonts w:ascii="Garamond" w:hAnsi="Garamond"/>
          <w:sz w:val="28"/>
          <w:szCs w:val="28"/>
        </w:rPr>
        <w:t>: “</w:t>
      </w:r>
      <w:r w:rsidR="008C5D90">
        <w:rPr>
          <w:rFonts w:ascii="Garamond" w:hAnsi="Garamond"/>
          <w:i/>
          <w:sz w:val="28"/>
          <w:szCs w:val="28"/>
        </w:rPr>
        <w:t>Adesso, concluso questo Giubileo, è tempo di guardare avanti e di comprendere come continuare con fedeltà, gioia ed entusiasmo a sperimentare la ricchezza della misericordia divina</w:t>
      </w:r>
      <w:r w:rsidR="0094533D">
        <w:rPr>
          <w:rFonts w:ascii="Garamond" w:hAnsi="Garamond"/>
          <w:sz w:val="28"/>
          <w:szCs w:val="28"/>
        </w:rPr>
        <w:t>” (Papa Francesco, Misericordia et misera,</w:t>
      </w:r>
      <w:r w:rsidR="008C5D90">
        <w:rPr>
          <w:rFonts w:ascii="Garamond" w:hAnsi="Garamond"/>
          <w:sz w:val="28"/>
          <w:szCs w:val="28"/>
        </w:rPr>
        <w:t xml:space="preserve"> Lettera Apostolica</w:t>
      </w:r>
      <w:r w:rsidR="006B58CC">
        <w:rPr>
          <w:rFonts w:ascii="Garamond" w:hAnsi="Garamond"/>
          <w:sz w:val="28"/>
          <w:szCs w:val="28"/>
        </w:rPr>
        <w:t xml:space="preserve">, </w:t>
      </w:r>
      <w:r w:rsidR="008C5D90">
        <w:rPr>
          <w:rFonts w:ascii="Garamond" w:hAnsi="Garamond"/>
          <w:sz w:val="28"/>
          <w:szCs w:val="28"/>
        </w:rPr>
        <w:t xml:space="preserve">n. 5, </w:t>
      </w:r>
      <w:r w:rsidR="006B58CC">
        <w:rPr>
          <w:rFonts w:ascii="Garamond" w:hAnsi="Garamond"/>
          <w:sz w:val="28"/>
          <w:szCs w:val="28"/>
        </w:rPr>
        <w:t>LEV, Città del Vaticano 2016).</w:t>
      </w:r>
    </w:p>
    <w:p w:rsidR="006909CA" w:rsidRDefault="006909CA" w:rsidP="000766E2">
      <w:pPr>
        <w:spacing w:line="360" w:lineRule="auto"/>
        <w:ind w:firstLine="708"/>
        <w:jc w:val="both"/>
        <w:rPr>
          <w:rFonts w:ascii="Garamond" w:hAnsi="Garamond"/>
          <w:sz w:val="28"/>
          <w:szCs w:val="28"/>
        </w:rPr>
      </w:pPr>
      <w:r>
        <w:rPr>
          <w:rFonts w:ascii="Garamond" w:hAnsi="Garamond"/>
          <w:sz w:val="28"/>
          <w:szCs w:val="28"/>
        </w:rPr>
        <w:t>Perché parlare della misericordia? “</w:t>
      </w:r>
      <w:r w:rsidRPr="006909CA">
        <w:rPr>
          <w:rFonts w:ascii="Garamond" w:hAnsi="Garamond"/>
          <w:i/>
          <w:sz w:val="28"/>
          <w:szCs w:val="28"/>
        </w:rPr>
        <w:t xml:space="preserve">Ci sono momenti nei quali in modo ancora più forte siamo chiamati a </w:t>
      </w:r>
      <w:r w:rsidRPr="00EB6BC6">
        <w:rPr>
          <w:rFonts w:ascii="Garamond" w:hAnsi="Garamond"/>
          <w:i/>
          <w:sz w:val="28"/>
          <w:szCs w:val="28"/>
          <w:u w:val="single"/>
        </w:rPr>
        <w:t>tenere fisso lo sguardo</w:t>
      </w:r>
      <w:r w:rsidRPr="006909CA">
        <w:rPr>
          <w:rFonts w:ascii="Garamond" w:hAnsi="Garamond"/>
          <w:i/>
          <w:sz w:val="28"/>
          <w:szCs w:val="28"/>
        </w:rPr>
        <w:t xml:space="preserve"> </w:t>
      </w:r>
      <w:r w:rsidRPr="00EB6BC6">
        <w:rPr>
          <w:rFonts w:ascii="Garamond" w:hAnsi="Garamond"/>
          <w:i/>
          <w:sz w:val="28"/>
          <w:szCs w:val="28"/>
          <w:u w:val="single"/>
        </w:rPr>
        <w:t>sulla misericordia</w:t>
      </w:r>
      <w:r w:rsidRPr="006909CA">
        <w:rPr>
          <w:rFonts w:ascii="Garamond" w:hAnsi="Garamond"/>
          <w:i/>
          <w:sz w:val="28"/>
          <w:szCs w:val="28"/>
        </w:rPr>
        <w:t xml:space="preserve"> per diventare noi stessi </w:t>
      </w:r>
      <w:r w:rsidRPr="00EB6BC6">
        <w:rPr>
          <w:rFonts w:ascii="Garamond" w:hAnsi="Garamond"/>
          <w:i/>
          <w:sz w:val="28"/>
          <w:szCs w:val="28"/>
          <w:u w:val="single"/>
        </w:rPr>
        <w:t>segno efficace</w:t>
      </w:r>
      <w:r w:rsidRPr="006909CA">
        <w:rPr>
          <w:rFonts w:ascii="Garamond" w:hAnsi="Garamond"/>
          <w:i/>
          <w:sz w:val="28"/>
          <w:szCs w:val="28"/>
        </w:rPr>
        <w:t xml:space="preserve"> dell’agire del Padre. E’ per questo che ho indetto un Giubileo Straordinario della Misericordia come </w:t>
      </w:r>
      <w:r w:rsidRPr="00EB6BC6">
        <w:rPr>
          <w:rFonts w:ascii="Garamond" w:hAnsi="Garamond"/>
          <w:i/>
          <w:sz w:val="28"/>
          <w:szCs w:val="28"/>
          <w:u w:val="single"/>
        </w:rPr>
        <w:t>tempo favorevole per la Chiesa</w:t>
      </w:r>
      <w:r w:rsidRPr="006909CA">
        <w:rPr>
          <w:rFonts w:ascii="Garamond" w:hAnsi="Garamond"/>
          <w:i/>
          <w:sz w:val="28"/>
          <w:szCs w:val="28"/>
        </w:rPr>
        <w:t xml:space="preserve">, perché renda più forte ed efficace la </w:t>
      </w:r>
      <w:r w:rsidRPr="00617C95">
        <w:rPr>
          <w:rFonts w:ascii="Garamond" w:hAnsi="Garamond"/>
          <w:i/>
          <w:sz w:val="28"/>
          <w:szCs w:val="28"/>
          <w:u w:val="single"/>
        </w:rPr>
        <w:t>testimonianza</w:t>
      </w:r>
      <w:r w:rsidRPr="006909CA">
        <w:rPr>
          <w:rFonts w:ascii="Garamond" w:hAnsi="Garamond"/>
          <w:i/>
          <w:sz w:val="28"/>
          <w:szCs w:val="28"/>
        </w:rPr>
        <w:t xml:space="preserve"> dei credenti</w:t>
      </w:r>
      <w:r>
        <w:rPr>
          <w:rFonts w:ascii="Garamond" w:hAnsi="Garamond"/>
          <w:sz w:val="28"/>
          <w:szCs w:val="28"/>
        </w:rPr>
        <w:t>” (MV, 3).</w:t>
      </w:r>
      <w:r w:rsidR="00EB6BC6">
        <w:rPr>
          <w:rFonts w:ascii="Garamond" w:hAnsi="Garamond"/>
          <w:sz w:val="28"/>
          <w:szCs w:val="28"/>
        </w:rPr>
        <w:t xml:space="preserve"> Possiamo comprendere che è stato t</w:t>
      </w:r>
      <w:r w:rsidR="002A5E21">
        <w:rPr>
          <w:rFonts w:ascii="Garamond" w:hAnsi="Garamond"/>
          <w:sz w:val="28"/>
          <w:szCs w:val="28"/>
        </w:rPr>
        <w:t xml:space="preserve">racciato un percorso perché dallo sguardo gettato su Dio potesse </w:t>
      </w:r>
      <w:r w:rsidR="00EB6BC6">
        <w:rPr>
          <w:rFonts w:ascii="Garamond" w:hAnsi="Garamond"/>
          <w:sz w:val="28"/>
          <w:szCs w:val="28"/>
        </w:rPr>
        <w:t xml:space="preserve">emergere </w:t>
      </w:r>
      <w:r w:rsidR="002A5E21">
        <w:rPr>
          <w:rFonts w:ascii="Garamond" w:hAnsi="Garamond"/>
          <w:sz w:val="28"/>
          <w:szCs w:val="28"/>
        </w:rPr>
        <w:t>l’interiorità di</w:t>
      </w:r>
      <w:r w:rsidR="00EB6BC6">
        <w:rPr>
          <w:rFonts w:ascii="Garamond" w:hAnsi="Garamond"/>
          <w:sz w:val="28"/>
          <w:szCs w:val="28"/>
        </w:rPr>
        <w:t xml:space="preserve"> Dio, un</w:t>
      </w:r>
      <w:r w:rsidR="002A5E21">
        <w:rPr>
          <w:rFonts w:ascii="Garamond" w:hAnsi="Garamond"/>
          <w:sz w:val="28"/>
          <w:szCs w:val="28"/>
        </w:rPr>
        <w:t xml:space="preserve">a esperienza di impatto con la misericordia, l’unica capace di trasformare l’uomo </w:t>
      </w:r>
      <w:r w:rsidR="00833210">
        <w:rPr>
          <w:rFonts w:ascii="Garamond" w:hAnsi="Garamond"/>
          <w:sz w:val="28"/>
          <w:szCs w:val="28"/>
        </w:rPr>
        <w:t xml:space="preserve">in </w:t>
      </w:r>
      <w:r w:rsidR="00833210" w:rsidRPr="00833210">
        <w:rPr>
          <w:rFonts w:ascii="Garamond" w:hAnsi="Garamond"/>
          <w:i/>
          <w:sz w:val="28"/>
          <w:szCs w:val="28"/>
        </w:rPr>
        <w:t>sacramento</w:t>
      </w:r>
      <w:r w:rsidR="00833210">
        <w:rPr>
          <w:rFonts w:ascii="Garamond" w:hAnsi="Garamond"/>
          <w:sz w:val="28"/>
          <w:szCs w:val="28"/>
        </w:rPr>
        <w:t xml:space="preserve">, in </w:t>
      </w:r>
      <w:r w:rsidR="002A5E21" w:rsidRPr="002A5E21">
        <w:rPr>
          <w:rFonts w:ascii="Garamond" w:hAnsi="Garamond"/>
          <w:i/>
          <w:sz w:val="28"/>
          <w:szCs w:val="28"/>
        </w:rPr>
        <w:t>segno efficace</w:t>
      </w:r>
      <w:r w:rsidR="00833210">
        <w:rPr>
          <w:rFonts w:ascii="Garamond" w:hAnsi="Garamond"/>
          <w:sz w:val="28"/>
          <w:szCs w:val="28"/>
        </w:rPr>
        <w:t xml:space="preserve"> della presenza </w:t>
      </w:r>
      <w:r w:rsidR="00211EC7">
        <w:rPr>
          <w:rFonts w:ascii="Garamond" w:hAnsi="Garamond"/>
          <w:sz w:val="28"/>
          <w:szCs w:val="28"/>
        </w:rPr>
        <w:t xml:space="preserve">amorevole </w:t>
      </w:r>
      <w:r w:rsidR="002A5E21">
        <w:rPr>
          <w:rFonts w:ascii="Garamond" w:hAnsi="Garamond"/>
          <w:sz w:val="28"/>
          <w:szCs w:val="28"/>
        </w:rPr>
        <w:t>del Padre. Questo, possiamo dire</w:t>
      </w:r>
      <w:r w:rsidR="00211EC7">
        <w:rPr>
          <w:rFonts w:ascii="Garamond" w:hAnsi="Garamond"/>
          <w:sz w:val="28"/>
          <w:szCs w:val="28"/>
        </w:rPr>
        <w:t>,</w:t>
      </w:r>
      <w:r w:rsidR="002A5E21">
        <w:rPr>
          <w:rFonts w:ascii="Garamond" w:hAnsi="Garamond"/>
          <w:sz w:val="28"/>
          <w:szCs w:val="28"/>
        </w:rPr>
        <w:t xml:space="preserve"> l’obiettivo del Giubileo dove il tempo</w:t>
      </w:r>
      <w:r w:rsidR="00833210">
        <w:rPr>
          <w:rFonts w:ascii="Garamond" w:hAnsi="Garamond"/>
          <w:sz w:val="28"/>
          <w:szCs w:val="28"/>
        </w:rPr>
        <w:t xml:space="preserve"> fissato</w:t>
      </w:r>
      <w:r w:rsidR="002A5E21">
        <w:rPr>
          <w:rFonts w:ascii="Garamond" w:hAnsi="Garamond"/>
          <w:sz w:val="28"/>
          <w:szCs w:val="28"/>
        </w:rPr>
        <w:t xml:space="preserve">, </w:t>
      </w:r>
      <w:r w:rsidR="002A5E21">
        <w:rPr>
          <w:rFonts w:ascii="Garamond" w:hAnsi="Garamond"/>
          <w:sz w:val="28"/>
          <w:szCs w:val="28"/>
        </w:rPr>
        <w:lastRenderedPageBreak/>
        <w:t xml:space="preserve">un anno, aveva solo valore di incipit e non di tempo compiuto, di </w:t>
      </w:r>
      <w:r w:rsidR="002A5E21" w:rsidRPr="002A5E21">
        <w:rPr>
          <w:rFonts w:ascii="Garamond" w:hAnsi="Garamond"/>
          <w:i/>
          <w:sz w:val="28"/>
          <w:szCs w:val="28"/>
        </w:rPr>
        <w:t>tempo favorevole</w:t>
      </w:r>
      <w:r w:rsidR="002A5E21">
        <w:rPr>
          <w:rFonts w:ascii="Garamond" w:hAnsi="Garamond"/>
          <w:sz w:val="28"/>
          <w:szCs w:val="28"/>
        </w:rPr>
        <w:t xml:space="preserve"> </w:t>
      </w:r>
      <w:r w:rsidR="002A5E21" w:rsidRPr="002A5E21">
        <w:rPr>
          <w:rFonts w:ascii="Garamond" w:hAnsi="Garamond"/>
          <w:i/>
          <w:sz w:val="28"/>
          <w:szCs w:val="28"/>
        </w:rPr>
        <w:t>per la Chiesa</w:t>
      </w:r>
      <w:r w:rsidR="00211EC7">
        <w:rPr>
          <w:rFonts w:ascii="Garamond" w:hAnsi="Garamond"/>
          <w:sz w:val="28"/>
          <w:szCs w:val="28"/>
        </w:rPr>
        <w:t xml:space="preserve"> e per tutti gli uomini di buona volontà</w:t>
      </w:r>
      <w:r w:rsidR="002A5E21">
        <w:rPr>
          <w:rFonts w:ascii="Garamond" w:hAnsi="Garamond"/>
          <w:sz w:val="28"/>
          <w:szCs w:val="28"/>
        </w:rPr>
        <w:t xml:space="preserve">. </w:t>
      </w:r>
    </w:p>
    <w:p w:rsidR="002A5E21" w:rsidRDefault="002A5E21" w:rsidP="000766E2">
      <w:pPr>
        <w:spacing w:line="360" w:lineRule="auto"/>
        <w:ind w:firstLine="708"/>
        <w:jc w:val="both"/>
        <w:rPr>
          <w:rFonts w:ascii="Garamond" w:hAnsi="Garamond"/>
          <w:sz w:val="28"/>
          <w:szCs w:val="28"/>
        </w:rPr>
      </w:pPr>
      <w:r>
        <w:rPr>
          <w:rFonts w:ascii="Garamond" w:hAnsi="Garamond"/>
          <w:sz w:val="28"/>
          <w:szCs w:val="28"/>
        </w:rPr>
        <w:t>L’attitudine che Papa Francesco ha rich</w:t>
      </w:r>
      <w:r w:rsidR="00211EC7">
        <w:rPr>
          <w:rFonts w:ascii="Garamond" w:hAnsi="Garamond"/>
          <w:sz w:val="28"/>
          <w:szCs w:val="28"/>
        </w:rPr>
        <w:t>iesto al</w:t>
      </w:r>
      <w:r w:rsidR="00963FE6">
        <w:rPr>
          <w:rFonts w:ascii="Garamond" w:hAnsi="Garamond"/>
          <w:sz w:val="28"/>
          <w:szCs w:val="28"/>
        </w:rPr>
        <w:t>la Chiesa</w:t>
      </w:r>
      <w:r w:rsidR="00211EC7">
        <w:rPr>
          <w:rFonts w:ascii="Garamond" w:hAnsi="Garamond"/>
          <w:sz w:val="28"/>
          <w:szCs w:val="28"/>
        </w:rPr>
        <w:t>,</w:t>
      </w:r>
      <w:r w:rsidR="00963FE6">
        <w:rPr>
          <w:rFonts w:ascii="Garamond" w:hAnsi="Garamond"/>
          <w:sz w:val="28"/>
          <w:szCs w:val="28"/>
        </w:rPr>
        <w:t xml:space="preserve"> </w:t>
      </w:r>
      <w:r w:rsidR="00211EC7">
        <w:rPr>
          <w:rFonts w:ascii="Garamond" w:hAnsi="Garamond"/>
          <w:sz w:val="28"/>
          <w:szCs w:val="28"/>
        </w:rPr>
        <w:t xml:space="preserve">nel vivere questa opportunità di grazia, è stata </w:t>
      </w:r>
      <w:r w:rsidRPr="00617C95">
        <w:rPr>
          <w:rFonts w:ascii="Garamond" w:hAnsi="Garamond"/>
          <w:b/>
          <w:sz w:val="28"/>
          <w:szCs w:val="28"/>
        </w:rPr>
        <w:t xml:space="preserve">un’attitudine </w:t>
      </w:r>
      <w:r w:rsidR="00211EC7">
        <w:rPr>
          <w:rFonts w:ascii="Garamond" w:hAnsi="Garamond"/>
          <w:b/>
          <w:sz w:val="28"/>
          <w:szCs w:val="28"/>
        </w:rPr>
        <w:t xml:space="preserve">contemplativa, </w:t>
      </w:r>
      <w:r w:rsidRPr="00617C95">
        <w:rPr>
          <w:rFonts w:ascii="Garamond" w:hAnsi="Garamond"/>
          <w:b/>
          <w:sz w:val="28"/>
          <w:szCs w:val="28"/>
        </w:rPr>
        <w:t>mistica</w:t>
      </w:r>
      <w:r w:rsidR="00211EC7">
        <w:rPr>
          <w:rFonts w:ascii="Garamond" w:hAnsi="Garamond"/>
          <w:b/>
          <w:sz w:val="28"/>
          <w:szCs w:val="28"/>
        </w:rPr>
        <w:t>, carica di stupore</w:t>
      </w:r>
      <w:r w:rsidR="008D4B7B">
        <w:rPr>
          <w:rFonts w:ascii="Garamond" w:hAnsi="Garamond"/>
          <w:sz w:val="28"/>
          <w:szCs w:val="28"/>
        </w:rPr>
        <w:t xml:space="preserve">: </w:t>
      </w:r>
      <w:r w:rsidR="008D4B7B" w:rsidRPr="008D4B7B">
        <w:rPr>
          <w:rFonts w:ascii="Garamond" w:hAnsi="Garamond"/>
          <w:i/>
          <w:sz w:val="28"/>
          <w:szCs w:val="28"/>
        </w:rPr>
        <w:t>tenere fisso lo sguardo sulla misericordia</w:t>
      </w:r>
      <w:r w:rsidR="00211EC7">
        <w:rPr>
          <w:rFonts w:ascii="Garamond" w:hAnsi="Garamond"/>
          <w:sz w:val="28"/>
          <w:szCs w:val="28"/>
        </w:rPr>
        <w:t xml:space="preserve">. Riconoscere e suggerire questo significa </w:t>
      </w:r>
      <w:r w:rsidR="008D4B7B">
        <w:rPr>
          <w:rFonts w:ascii="Garamond" w:hAnsi="Garamond"/>
          <w:sz w:val="28"/>
          <w:szCs w:val="28"/>
        </w:rPr>
        <w:t xml:space="preserve">che non c’è esperienza di cambiamento nella Chiesa se non puntando gli occhi sul mistero di Dio-Trinità, </w:t>
      </w:r>
      <w:r w:rsidR="00211EC7">
        <w:rPr>
          <w:rFonts w:ascii="Garamond" w:hAnsi="Garamond"/>
          <w:sz w:val="28"/>
          <w:szCs w:val="28"/>
        </w:rPr>
        <w:t xml:space="preserve">educandosi a </w:t>
      </w:r>
      <w:r w:rsidR="008D4B7B">
        <w:rPr>
          <w:rFonts w:ascii="Garamond" w:hAnsi="Garamond"/>
          <w:sz w:val="28"/>
          <w:szCs w:val="28"/>
        </w:rPr>
        <w:t xml:space="preserve">non </w:t>
      </w:r>
      <w:r w:rsidR="00211EC7">
        <w:rPr>
          <w:rFonts w:ascii="Garamond" w:hAnsi="Garamond"/>
          <w:sz w:val="28"/>
          <w:szCs w:val="28"/>
        </w:rPr>
        <w:t xml:space="preserve">avere </w:t>
      </w:r>
      <w:r w:rsidR="008D4B7B">
        <w:rPr>
          <w:rFonts w:ascii="Garamond" w:hAnsi="Garamond"/>
          <w:sz w:val="28"/>
          <w:szCs w:val="28"/>
        </w:rPr>
        <w:t xml:space="preserve">uno sguardo </w:t>
      </w:r>
      <w:r w:rsidR="00211EC7">
        <w:rPr>
          <w:rFonts w:ascii="Garamond" w:hAnsi="Garamond"/>
          <w:sz w:val="28"/>
          <w:szCs w:val="28"/>
        </w:rPr>
        <w:t xml:space="preserve">che cattura ma che ama, </w:t>
      </w:r>
      <w:r w:rsidR="008D4B7B">
        <w:rPr>
          <w:rFonts w:ascii="Garamond" w:hAnsi="Garamond"/>
          <w:sz w:val="28"/>
          <w:szCs w:val="28"/>
        </w:rPr>
        <w:t xml:space="preserve">che </w:t>
      </w:r>
      <w:r w:rsidR="00211EC7">
        <w:rPr>
          <w:rFonts w:ascii="Garamond" w:hAnsi="Garamond"/>
          <w:sz w:val="28"/>
          <w:szCs w:val="28"/>
        </w:rPr>
        <w:t xml:space="preserve">non </w:t>
      </w:r>
      <w:r w:rsidR="008D4B7B">
        <w:rPr>
          <w:rFonts w:ascii="Garamond" w:hAnsi="Garamond"/>
          <w:sz w:val="28"/>
          <w:szCs w:val="28"/>
        </w:rPr>
        <w:t>si attarda a cogli</w:t>
      </w:r>
      <w:r w:rsidR="00211EC7">
        <w:rPr>
          <w:rFonts w:ascii="Garamond" w:hAnsi="Garamond"/>
          <w:sz w:val="28"/>
          <w:szCs w:val="28"/>
        </w:rPr>
        <w:t>ere elementi esterni ma scava</w:t>
      </w:r>
      <w:r w:rsidR="008D4B7B">
        <w:rPr>
          <w:rFonts w:ascii="Garamond" w:hAnsi="Garamond"/>
          <w:sz w:val="28"/>
          <w:szCs w:val="28"/>
        </w:rPr>
        <w:t xml:space="preserve"> il mistero</w:t>
      </w:r>
      <w:r w:rsidR="00211EC7">
        <w:rPr>
          <w:rFonts w:ascii="Garamond" w:hAnsi="Garamond"/>
          <w:sz w:val="28"/>
          <w:szCs w:val="28"/>
        </w:rPr>
        <w:t xml:space="preserve">, </w:t>
      </w:r>
      <w:r w:rsidR="008D4B7B">
        <w:rPr>
          <w:rFonts w:ascii="Garamond" w:hAnsi="Garamond"/>
          <w:sz w:val="28"/>
          <w:szCs w:val="28"/>
        </w:rPr>
        <w:t>approdand</w:t>
      </w:r>
      <w:r w:rsidR="00211EC7">
        <w:rPr>
          <w:rFonts w:ascii="Garamond" w:hAnsi="Garamond"/>
          <w:sz w:val="28"/>
          <w:szCs w:val="28"/>
        </w:rPr>
        <w:t xml:space="preserve">o al cuore dello stesso, a quella </w:t>
      </w:r>
      <w:r w:rsidR="008D4B7B">
        <w:rPr>
          <w:rFonts w:ascii="Garamond" w:hAnsi="Garamond"/>
          <w:sz w:val="28"/>
          <w:szCs w:val="28"/>
        </w:rPr>
        <w:t>conos</w:t>
      </w:r>
      <w:r w:rsidR="00B5421F">
        <w:rPr>
          <w:rFonts w:ascii="Garamond" w:hAnsi="Garamond"/>
          <w:sz w:val="28"/>
          <w:szCs w:val="28"/>
        </w:rPr>
        <w:t xml:space="preserve">cenza tutta interiore, fino alle profondità </w:t>
      </w:r>
      <w:r w:rsidR="008D4B7B">
        <w:rPr>
          <w:rFonts w:ascii="Garamond" w:hAnsi="Garamond"/>
          <w:sz w:val="28"/>
          <w:szCs w:val="28"/>
        </w:rPr>
        <w:t xml:space="preserve">di Dio che, </w:t>
      </w:r>
      <w:r w:rsidR="003F569C">
        <w:rPr>
          <w:rFonts w:ascii="Garamond" w:hAnsi="Garamond"/>
          <w:sz w:val="28"/>
          <w:szCs w:val="28"/>
        </w:rPr>
        <w:t xml:space="preserve">sebbene non sia dato </w:t>
      </w:r>
      <w:r w:rsidR="008D4B7B">
        <w:rPr>
          <w:rFonts w:ascii="Garamond" w:hAnsi="Garamond"/>
          <w:sz w:val="28"/>
          <w:szCs w:val="28"/>
        </w:rPr>
        <w:t xml:space="preserve">di </w:t>
      </w:r>
      <w:r w:rsidR="00B5421F">
        <w:rPr>
          <w:rFonts w:ascii="Garamond" w:hAnsi="Garamond"/>
          <w:sz w:val="28"/>
          <w:szCs w:val="28"/>
        </w:rPr>
        <w:t>contemplarlo</w:t>
      </w:r>
      <w:r w:rsidR="008D4B7B">
        <w:rPr>
          <w:rFonts w:ascii="Garamond" w:hAnsi="Garamond"/>
          <w:sz w:val="28"/>
          <w:szCs w:val="28"/>
        </w:rPr>
        <w:t xml:space="preserve"> </w:t>
      </w:r>
      <w:r w:rsidR="00B5421F">
        <w:rPr>
          <w:rFonts w:ascii="Garamond" w:hAnsi="Garamond"/>
          <w:sz w:val="28"/>
          <w:szCs w:val="28"/>
        </w:rPr>
        <w:t>nella sua essenza</w:t>
      </w:r>
      <w:r w:rsidR="0077516E">
        <w:rPr>
          <w:rFonts w:ascii="Garamond" w:hAnsi="Garamond"/>
          <w:sz w:val="28"/>
          <w:szCs w:val="28"/>
        </w:rPr>
        <w:t xml:space="preserve">, </w:t>
      </w:r>
      <w:r w:rsidR="00B5421F">
        <w:rPr>
          <w:rFonts w:ascii="Garamond" w:hAnsi="Garamond"/>
          <w:sz w:val="28"/>
          <w:szCs w:val="28"/>
        </w:rPr>
        <w:t>tuttavia è concesso di esperirlo</w:t>
      </w:r>
      <w:r w:rsidR="0077516E">
        <w:rPr>
          <w:rFonts w:ascii="Garamond" w:hAnsi="Garamond"/>
          <w:sz w:val="28"/>
          <w:szCs w:val="28"/>
        </w:rPr>
        <w:t xml:space="preserve"> </w:t>
      </w:r>
      <w:r w:rsidR="008D4B7B">
        <w:rPr>
          <w:rFonts w:ascii="Garamond" w:hAnsi="Garamond"/>
          <w:sz w:val="28"/>
          <w:szCs w:val="28"/>
        </w:rPr>
        <w:t>n</w:t>
      </w:r>
      <w:r w:rsidR="00B5421F">
        <w:rPr>
          <w:rFonts w:ascii="Garamond" w:hAnsi="Garamond"/>
          <w:sz w:val="28"/>
          <w:szCs w:val="28"/>
        </w:rPr>
        <w:t xml:space="preserve">ella sua presenza e </w:t>
      </w:r>
      <w:r w:rsidR="008D4B7B">
        <w:rPr>
          <w:rFonts w:ascii="Garamond" w:hAnsi="Garamond"/>
          <w:sz w:val="28"/>
          <w:szCs w:val="28"/>
        </w:rPr>
        <w:t>do</w:t>
      </w:r>
      <w:r w:rsidR="0077516E">
        <w:rPr>
          <w:rFonts w:ascii="Garamond" w:hAnsi="Garamond"/>
          <w:sz w:val="28"/>
          <w:szCs w:val="28"/>
        </w:rPr>
        <w:t xml:space="preserve">lcezza, attraverso </w:t>
      </w:r>
      <w:r w:rsidR="00B5421F">
        <w:rPr>
          <w:rFonts w:ascii="Garamond" w:hAnsi="Garamond"/>
          <w:sz w:val="28"/>
          <w:szCs w:val="28"/>
        </w:rPr>
        <w:t>gli effetti del suo amore</w:t>
      </w:r>
      <w:r w:rsidR="008D4B7B">
        <w:rPr>
          <w:rFonts w:ascii="Garamond" w:hAnsi="Garamond"/>
          <w:sz w:val="28"/>
          <w:szCs w:val="28"/>
        </w:rPr>
        <w:t xml:space="preserve"> che </w:t>
      </w:r>
      <w:r w:rsidR="00B5421F">
        <w:rPr>
          <w:rFonts w:ascii="Garamond" w:hAnsi="Garamond"/>
          <w:sz w:val="28"/>
          <w:szCs w:val="28"/>
        </w:rPr>
        <w:t>è come linfa che attraversa l’</w:t>
      </w:r>
      <w:r w:rsidR="008D4B7B">
        <w:rPr>
          <w:rFonts w:ascii="Garamond" w:hAnsi="Garamond"/>
          <w:sz w:val="28"/>
          <w:szCs w:val="28"/>
        </w:rPr>
        <w:t>albero</w:t>
      </w:r>
      <w:r w:rsidR="0077516E">
        <w:rPr>
          <w:rFonts w:ascii="Garamond" w:hAnsi="Garamond"/>
          <w:sz w:val="28"/>
          <w:szCs w:val="28"/>
        </w:rPr>
        <w:t>,</w:t>
      </w:r>
      <w:r w:rsidR="00B5421F">
        <w:rPr>
          <w:rFonts w:ascii="Garamond" w:hAnsi="Garamond"/>
          <w:sz w:val="28"/>
          <w:szCs w:val="28"/>
        </w:rPr>
        <w:t xml:space="preserve"> irrorandolo di vita e di frutti.</w:t>
      </w:r>
    </w:p>
    <w:p w:rsidR="00963FE6" w:rsidRDefault="00963FE6" w:rsidP="000766E2">
      <w:pPr>
        <w:spacing w:line="360" w:lineRule="auto"/>
        <w:ind w:firstLine="708"/>
        <w:jc w:val="both"/>
        <w:rPr>
          <w:rFonts w:ascii="Garamond" w:hAnsi="Garamond"/>
          <w:sz w:val="28"/>
          <w:szCs w:val="28"/>
        </w:rPr>
      </w:pPr>
      <w:r>
        <w:rPr>
          <w:rFonts w:ascii="Garamond" w:hAnsi="Garamond"/>
          <w:sz w:val="28"/>
          <w:szCs w:val="28"/>
        </w:rPr>
        <w:t xml:space="preserve">In secondo luogo, il Papa ha richiesto una </w:t>
      </w:r>
      <w:r w:rsidRPr="00617C95">
        <w:rPr>
          <w:rFonts w:ascii="Garamond" w:hAnsi="Garamond"/>
          <w:b/>
          <w:sz w:val="28"/>
          <w:szCs w:val="28"/>
        </w:rPr>
        <w:t>attitudine ascetica</w:t>
      </w:r>
      <w:r>
        <w:rPr>
          <w:rFonts w:ascii="Garamond" w:hAnsi="Garamond"/>
          <w:sz w:val="28"/>
          <w:szCs w:val="28"/>
        </w:rPr>
        <w:t xml:space="preserve">, </w:t>
      </w:r>
      <w:r w:rsidR="00B5421F">
        <w:rPr>
          <w:rFonts w:ascii="Garamond" w:hAnsi="Garamond"/>
          <w:sz w:val="28"/>
          <w:szCs w:val="28"/>
        </w:rPr>
        <w:t xml:space="preserve">ossia </w:t>
      </w:r>
      <w:r>
        <w:rPr>
          <w:rFonts w:ascii="Garamond" w:hAnsi="Garamond"/>
          <w:sz w:val="28"/>
          <w:szCs w:val="28"/>
        </w:rPr>
        <w:t>quella flessibilità a lasciarsi affascinare dalla misericordia a tal punto da viverla come</w:t>
      </w:r>
      <w:r w:rsidR="00B5421F">
        <w:rPr>
          <w:rFonts w:ascii="Garamond" w:hAnsi="Garamond"/>
          <w:sz w:val="28"/>
          <w:szCs w:val="28"/>
        </w:rPr>
        <w:t xml:space="preserve"> esperienza conformativa, divene</w:t>
      </w:r>
      <w:r>
        <w:rPr>
          <w:rFonts w:ascii="Garamond" w:hAnsi="Garamond"/>
          <w:sz w:val="28"/>
          <w:szCs w:val="28"/>
        </w:rPr>
        <w:t xml:space="preserve">ndo </w:t>
      </w:r>
      <w:r w:rsidRPr="00B5421F">
        <w:rPr>
          <w:rFonts w:ascii="Garamond" w:hAnsi="Garamond"/>
          <w:i/>
          <w:sz w:val="28"/>
          <w:szCs w:val="28"/>
        </w:rPr>
        <w:t>segno efficace</w:t>
      </w:r>
      <w:r>
        <w:rPr>
          <w:rFonts w:ascii="Garamond" w:hAnsi="Garamond"/>
          <w:sz w:val="28"/>
          <w:szCs w:val="28"/>
        </w:rPr>
        <w:t xml:space="preserve">, </w:t>
      </w:r>
      <w:r w:rsidR="00B5421F">
        <w:rPr>
          <w:rFonts w:ascii="Garamond" w:hAnsi="Garamond"/>
          <w:sz w:val="28"/>
          <w:szCs w:val="28"/>
        </w:rPr>
        <w:t xml:space="preserve">il linguaggio è </w:t>
      </w:r>
      <w:r>
        <w:rPr>
          <w:rFonts w:ascii="Garamond" w:hAnsi="Garamond"/>
          <w:sz w:val="28"/>
          <w:szCs w:val="28"/>
        </w:rPr>
        <w:t>teologico, della stessa misericordia del Padre. Questo pas</w:t>
      </w:r>
      <w:r w:rsidR="0077516E">
        <w:rPr>
          <w:rFonts w:ascii="Garamond" w:hAnsi="Garamond"/>
          <w:sz w:val="28"/>
          <w:szCs w:val="28"/>
        </w:rPr>
        <w:t>saggio non va trascurato, perché senza discernimento e senza conversione non c’è nessun cammino nella vita secondo lo Spirito</w:t>
      </w:r>
      <w:r w:rsidR="00B5421F">
        <w:rPr>
          <w:rFonts w:ascii="Garamond" w:hAnsi="Garamond"/>
          <w:sz w:val="28"/>
          <w:szCs w:val="28"/>
        </w:rPr>
        <w:t xml:space="preserve">, nessuna tenerezza e </w:t>
      </w:r>
      <w:r w:rsidR="0077516E">
        <w:rPr>
          <w:rFonts w:ascii="Garamond" w:hAnsi="Garamond"/>
          <w:sz w:val="28"/>
          <w:szCs w:val="28"/>
        </w:rPr>
        <w:t xml:space="preserve">umanizzazione. </w:t>
      </w:r>
    </w:p>
    <w:p w:rsidR="0077516E" w:rsidRDefault="0077516E" w:rsidP="000766E2">
      <w:pPr>
        <w:spacing w:line="360" w:lineRule="auto"/>
        <w:ind w:firstLine="708"/>
        <w:jc w:val="both"/>
        <w:rPr>
          <w:rFonts w:ascii="Garamond" w:hAnsi="Garamond"/>
          <w:sz w:val="28"/>
          <w:szCs w:val="28"/>
        </w:rPr>
      </w:pPr>
      <w:r>
        <w:rPr>
          <w:rFonts w:ascii="Garamond" w:hAnsi="Garamond"/>
          <w:sz w:val="28"/>
          <w:szCs w:val="28"/>
        </w:rPr>
        <w:t xml:space="preserve">Infine, il Pontefice ha richiesto una </w:t>
      </w:r>
      <w:r w:rsidR="0033672F">
        <w:rPr>
          <w:rFonts w:ascii="Garamond" w:hAnsi="Garamond"/>
          <w:b/>
          <w:sz w:val="28"/>
          <w:szCs w:val="28"/>
        </w:rPr>
        <w:t>attitudine missionaria</w:t>
      </w:r>
      <w:r w:rsidR="00617C95">
        <w:rPr>
          <w:rFonts w:ascii="Garamond" w:hAnsi="Garamond"/>
          <w:sz w:val="28"/>
          <w:szCs w:val="28"/>
        </w:rPr>
        <w:t>,</w:t>
      </w:r>
      <w:r>
        <w:rPr>
          <w:rFonts w:ascii="Garamond" w:hAnsi="Garamond"/>
          <w:sz w:val="28"/>
          <w:szCs w:val="28"/>
        </w:rPr>
        <w:t xml:space="preserve"> perché la testimonianza di coloro che vivono di Cristo non può restare opaca e inoperosa</w:t>
      </w:r>
      <w:r w:rsidR="00B5421F">
        <w:rPr>
          <w:rFonts w:ascii="Garamond" w:hAnsi="Garamond"/>
          <w:sz w:val="28"/>
          <w:szCs w:val="28"/>
        </w:rPr>
        <w:t>,</w:t>
      </w:r>
      <w:r>
        <w:rPr>
          <w:rFonts w:ascii="Garamond" w:hAnsi="Garamond"/>
          <w:sz w:val="28"/>
          <w:szCs w:val="28"/>
        </w:rPr>
        <w:t xml:space="preserve"> ma deve essere segna</w:t>
      </w:r>
      <w:r w:rsidR="0033672F">
        <w:rPr>
          <w:rFonts w:ascii="Garamond" w:hAnsi="Garamond"/>
          <w:sz w:val="28"/>
          <w:szCs w:val="28"/>
        </w:rPr>
        <w:t>ta da una dimensione irradiante</w:t>
      </w:r>
      <w:r>
        <w:rPr>
          <w:rFonts w:ascii="Garamond" w:hAnsi="Garamond"/>
          <w:sz w:val="28"/>
          <w:szCs w:val="28"/>
        </w:rPr>
        <w:t xml:space="preserve"> della vita.</w:t>
      </w:r>
    </w:p>
    <w:p w:rsidR="00617C95" w:rsidRDefault="00B5421F" w:rsidP="000766E2">
      <w:pPr>
        <w:spacing w:line="360" w:lineRule="auto"/>
        <w:ind w:firstLine="708"/>
        <w:jc w:val="both"/>
        <w:rPr>
          <w:rFonts w:ascii="Garamond" w:hAnsi="Garamond"/>
          <w:sz w:val="28"/>
          <w:szCs w:val="28"/>
        </w:rPr>
      </w:pPr>
      <w:r>
        <w:rPr>
          <w:rFonts w:ascii="Garamond" w:hAnsi="Garamond"/>
          <w:sz w:val="28"/>
          <w:szCs w:val="28"/>
        </w:rPr>
        <w:t xml:space="preserve">Per tutto questo, un </w:t>
      </w:r>
      <w:r w:rsidRPr="00D1627E">
        <w:rPr>
          <w:rFonts w:ascii="Garamond" w:hAnsi="Garamond"/>
          <w:b/>
          <w:sz w:val="28"/>
          <w:szCs w:val="28"/>
        </w:rPr>
        <w:t xml:space="preserve">Giubileo dalle tante </w:t>
      </w:r>
      <w:r w:rsidR="00617C95" w:rsidRPr="00D1627E">
        <w:rPr>
          <w:rFonts w:ascii="Garamond" w:hAnsi="Garamond"/>
          <w:b/>
          <w:sz w:val="28"/>
          <w:szCs w:val="28"/>
        </w:rPr>
        <w:t>porte aperte</w:t>
      </w:r>
      <w:r w:rsidR="00617C95">
        <w:rPr>
          <w:rFonts w:ascii="Garamond" w:hAnsi="Garamond"/>
          <w:sz w:val="28"/>
          <w:szCs w:val="28"/>
        </w:rPr>
        <w:t>, perché anche in questo è stato singola</w:t>
      </w:r>
      <w:r>
        <w:rPr>
          <w:rFonts w:ascii="Garamond" w:hAnsi="Garamond"/>
          <w:sz w:val="28"/>
          <w:szCs w:val="28"/>
        </w:rPr>
        <w:t xml:space="preserve">re l’appello di Papa Francesco, nel voler comunicare che non ci trovavamo dinanzi ad </w:t>
      </w:r>
      <w:r w:rsidR="00617C95">
        <w:rPr>
          <w:rFonts w:ascii="Garamond" w:hAnsi="Garamond"/>
          <w:sz w:val="28"/>
          <w:szCs w:val="28"/>
        </w:rPr>
        <w:t xml:space="preserve">una </w:t>
      </w:r>
      <w:r w:rsidR="00617C95" w:rsidRPr="00B5421F">
        <w:rPr>
          <w:rFonts w:ascii="Garamond" w:hAnsi="Garamond"/>
          <w:i/>
          <w:sz w:val="28"/>
          <w:szCs w:val="28"/>
        </w:rPr>
        <w:t>strettoia di misericordia</w:t>
      </w:r>
      <w:r>
        <w:rPr>
          <w:rFonts w:ascii="Garamond" w:hAnsi="Garamond"/>
          <w:sz w:val="28"/>
          <w:szCs w:val="28"/>
        </w:rPr>
        <w:t xml:space="preserve"> </w:t>
      </w:r>
      <w:r w:rsidR="00617C95">
        <w:rPr>
          <w:rFonts w:ascii="Garamond" w:hAnsi="Garamond"/>
          <w:sz w:val="28"/>
          <w:szCs w:val="28"/>
        </w:rPr>
        <w:t xml:space="preserve">ma </w:t>
      </w:r>
      <w:r>
        <w:rPr>
          <w:rFonts w:ascii="Garamond" w:hAnsi="Garamond"/>
          <w:sz w:val="28"/>
          <w:szCs w:val="28"/>
        </w:rPr>
        <w:t xml:space="preserve">ad </w:t>
      </w:r>
      <w:r w:rsidR="00617C95">
        <w:rPr>
          <w:rFonts w:ascii="Garamond" w:hAnsi="Garamond"/>
          <w:sz w:val="28"/>
          <w:szCs w:val="28"/>
        </w:rPr>
        <w:t>una rete autostradale di misericordia</w:t>
      </w:r>
      <w:r>
        <w:rPr>
          <w:rFonts w:ascii="Garamond" w:hAnsi="Garamond"/>
          <w:sz w:val="28"/>
          <w:szCs w:val="28"/>
        </w:rPr>
        <w:t>,</w:t>
      </w:r>
      <w:r w:rsidR="00617C95">
        <w:rPr>
          <w:rFonts w:ascii="Garamond" w:hAnsi="Garamond"/>
          <w:sz w:val="28"/>
          <w:szCs w:val="28"/>
        </w:rPr>
        <w:t xml:space="preserve"> c</w:t>
      </w:r>
      <w:r w:rsidR="0033672F">
        <w:rPr>
          <w:rFonts w:ascii="Garamond" w:hAnsi="Garamond"/>
          <w:sz w:val="28"/>
          <w:szCs w:val="28"/>
        </w:rPr>
        <w:t xml:space="preserve">on </w:t>
      </w:r>
      <w:r w:rsidR="00E16942">
        <w:rPr>
          <w:rFonts w:ascii="Garamond" w:hAnsi="Garamond"/>
          <w:sz w:val="28"/>
          <w:szCs w:val="28"/>
        </w:rPr>
        <w:t xml:space="preserve">tante </w:t>
      </w:r>
      <w:r w:rsidR="00617C95">
        <w:rPr>
          <w:rFonts w:ascii="Garamond" w:hAnsi="Garamond"/>
          <w:sz w:val="28"/>
          <w:szCs w:val="28"/>
        </w:rPr>
        <w:t xml:space="preserve">porte di </w:t>
      </w:r>
      <w:r>
        <w:rPr>
          <w:rFonts w:ascii="Garamond" w:hAnsi="Garamond"/>
          <w:sz w:val="28"/>
          <w:szCs w:val="28"/>
        </w:rPr>
        <w:t>accesso</w:t>
      </w:r>
      <w:r w:rsidR="00617C95">
        <w:rPr>
          <w:rFonts w:ascii="Garamond" w:hAnsi="Garamond"/>
          <w:sz w:val="28"/>
          <w:szCs w:val="28"/>
        </w:rPr>
        <w:t xml:space="preserve"> significate delle cattedr</w:t>
      </w:r>
      <w:r w:rsidR="00341663">
        <w:rPr>
          <w:rFonts w:ascii="Garamond" w:hAnsi="Garamond"/>
          <w:sz w:val="28"/>
          <w:szCs w:val="28"/>
        </w:rPr>
        <w:t xml:space="preserve">ali, dai santuari, dalle chiese, e non solo, </w:t>
      </w:r>
      <w:r w:rsidR="00617C95">
        <w:rPr>
          <w:rFonts w:ascii="Garamond" w:hAnsi="Garamond"/>
          <w:sz w:val="28"/>
          <w:szCs w:val="28"/>
        </w:rPr>
        <w:t>destinate in ogni diocesi ad essere un punto di arrivo e di partenza per questo</w:t>
      </w:r>
      <w:r w:rsidR="00E16942">
        <w:rPr>
          <w:rFonts w:ascii="Garamond" w:hAnsi="Garamond"/>
          <w:sz w:val="28"/>
          <w:szCs w:val="28"/>
        </w:rPr>
        <w:t xml:space="preserve"> itine</w:t>
      </w:r>
      <w:r w:rsidR="00341663">
        <w:rPr>
          <w:rFonts w:ascii="Garamond" w:hAnsi="Garamond"/>
          <w:sz w:val="28"/>
          <w:szCs w:val="28"/>
        </w:rPr>
        <w:t xml:space="preserve">rario di grazia e di vita. </w:t>
      </w:r>
      <w:r w:rsidR="00341663">
        <w:rPr>
          <w:rFonts w:ascii="Garamond" w:hAnsi="Garamond"/>
          <w:sz w:val="28"/>
          <w:szCs w:val="28"/>
        </w:rPr>
        <w:lastRenderedPageBreak/>
        <w:t>N</w:t>
      </w:r>
      <w:r w:rsidR="00E16942">
        <w:rPr>
          <w:rFonts w:ascii="Garamond" w:hAnsi="Garamond"/>
          <w:sz w:val="28"/>
          <w:szCs w:val="28"/>
        </w:rPr>
        <w:t xml:space="preserve">on poteva </w:t>
      </w:r>
      <w:r w:rsidR="00341663">
        <w:rPr>
          <w:rFonts w:ascii="Garamond" w:hAnsi="Garamond"/>
          <w:sz w:val="28"/>
          <w:szCs w:val="28"/>
        </w:rPr>
        <w:t xml:space="preserve">per questo </w:t>
      </w:r>
      <w:r w:rsidR="00E16942">
        <w:rPr>
          <w:rFonts w:ascii="Garamond" w:hAnsi="Garamond"/>
          <w:sz w:val="28"/>
          <w:szCs w:val="28"/>
        </w:rPr>
        <w:t>essere limitato a Roma</w:t>
      </w:r>
      <w:r w:rsidR="0033672F">
        <w:rPr>
          <w:rFonts w:ascii="Garamond" w:hAnsi="Garamond"/>
          <w:sz w:val="28"/>
          <w:szCs w:val="28"/>
        </w:rPr>
        <w:t>,</w:t>
      </w:r>
      <w:r w:rsidR="00341663">
        <w:rPr>
          <w:rFonts w:ascii="Garamond" w:hAnsi="Garamond"/>
          <w:sz w:val="28"/>
          <w:szCs w:val="28"/>
        </w:rPr>
        <w:t xml:space="preserve"> ma ogni periferia </w:t>
      </w:r>
      <w:r w:rsidR="0033672F">
        <w:rPr>
          <w:rFonts w:ascii="Garamond" w:hAnsi="Garamond"/>
          <w:sz w:val="28"/>
          <w:szCs w:val="28"/>
        </w:rPr>
        <w:t xml:space="preserve">doveva </w:t>
      </w:r>
      <w:r w:rsidR="00341663">
        <w:rPr>
          <w:rFonts w:ascii="Garamond" w:hAnsi="Garamond"/>
          <w:sz w:val="28"/>
          <w:szCs w:val="28"/>
        </w:rPr>
        <w:t>consentirsi visitata</w:t>
      </w:r>
      <w:r w:rsidR="0033672F">
        <w:rPr>
          <w:rFonts w:ascii="Garamond" w:hAnsi="Garamond"/>
          <w:sz w:val="28"/>
          <w:szCs w:val="28"/>
        </w:rPr>
        <w:t xml:space="preserve">, ogni Chiesa particolare </w:t>
      </w:r>
      <w:r w:rsidR="00341663">
        <w:rPr>
          <w:rFonts w:ascii="Garamond" w:hAnsi="Garamond"/>
          <w:sz w:val="28"/>
          <w:szCs w:val="28"/>
        </w:rPr>
        <w:t>essere segno prossimo della</w:t>
      </w:r>
      <w:r w:rsidR="0033672F">
        <w:rPr>
          <w:rFonts w:ascii="Garamond" w:hAnsi="Garamond"/>
          <w:sz w:val="28"/>
          <w:szCs w:val="28"/>
        </w:rPr>
        <w:t xml:space="preserve"> misericordia, </w:t>
      </w:r>
      <w:r w:rsidR="00341663">
        <w:rPr>
          <w:rFonts w:ascii="Garamond" w:hAnsi="Garamond"/>
          <w:sz w:val="28"/>
          <w:szCs w:val="28"/>
        </w:rPr>
        <w:t xml:space="preserve">facendo </w:t>
      </w:r>
      <w:r w:rsidR="0033672F">
        <w:rPr>
          <w:rFonts w:ascii="Garamond" w:hAnsi="Garamond"/>
          <w:sz w:val="28"/>
          <w:szCs w:val="28"/>
        </w:rPr>
        <w:t>di questa “</w:t>
      </w:r>
      <w:r w:rsidR="0033672F" w:rsidRPr="0033672F">
        <w:rPr>
          <w:rFonts w:ascii="Garamond" w:hAnsi="Garamond"/>
          <w:i/>
          <w:sz w:val="28"/>
          <w:szCs w:val="28"/>
        </w:rPr>
        <w:t>carovana umana</w:t>
      </w:r>
      <w:r w:rsidR="0033672F">
        <w:rPr>
          <w:rFonts w:ascii="Garamond" w:hAnsi="Garamond"/>
          <w:sz w:val="28"/>
          <w:szCs w:val="28"/>
        </w:rPr>
        <w:t>”</w:t>
      </w:r>
      <w:r w:rsidR="00341663">
        <w:rPr>
          <w:rFonts w:ascii="Garamond" w:hAnsi="Garamond"/>
          <w:sz w:val="28"/>
          <w:szCs w:val="28"/>
        </w:rPr>
        <w:t xml:space="preserve"> (EG 87)</w:t>
      </w:r>
      <w:r w:rsidR="0017304F">
        <w:rPr>
          <w:rFonts w:ascii="Garamond" w:hAnsi="Garamond"/>
          <w:sz w:val="28"/>
          <w:szCs w:val="28"/>
        </w:rPr>
        <w:t xml:space="preserve">, del </w:t>
      </w:r>
      <w:r w:rsidR="0017304F" w:rsidRPr="004A2A3E">
        <w:rPr>
          <w:rFonts w:ascii="Garamond" w:hAnsi="Garamond"/>
          <w:i/>
          <w:sz w:val="28"/>
          <w:szCs w:val="28"/>
        </w:rPr>
        <w:t>corpo mistico di Cristo</w:t>
      </w:r>
      <w:r w:rsidR="00341663">
        <w:rPr>
          <w:rFonts w:ascii="Garamond" w:hAnsi="Garamond"/>
          <w:sz w:val="28"/>
          <w:szCs w:val="28"/>
        </w:rPr>
        <w:t>, un corpo accolto tener</w:t>
      </w:r>
      <w:r w:rsidR="004A2A3E">
        <w:rPr>
          <w:rFonts w:ascii="Garamond" w:hAnsi="Garamond"/>
          <w:sz w:val="28"/>
          <w:szCs w:val="28"/>
        </w:rPr>
        <w:t>issimamente nella sua carne, “</w:t>
      </w:r>
      <w:r w:rsidR="004A2A3E" w:rsidRPr="004A2A3E">
        <w:rPr>
          <w:rFonts w:ascii="Garamond" w:hAnsi="Garamond"/>
          <w:i/>
          <w:sz w:val="28"/>
          <w:szCs w:val="28"/>
        </w:rPr>
        <w:t xml:space="preserve">con </w:t>
      </w:r>
      <w:r w:rsidR="00341663" w:rsidRPr="004A2A3E">
        <w:rPr>
          <w:rFonts w:ascii="Garamond" w:hAnsi="Garamond"/>
          <w:i/>
          <w:sz w:val="28"/>
          <w:szCs w:val="28"/>
        </w:rPr>
        <w:t>la sua vita faticosa</w:t>
      </w:r>
      <w:r w:rsidR="004A2A3E">
        <w:rPr>
          <w:rFonts w:ascii="Garamond" w:hAnsi="Garamond"/>
          <w:sz w:val="28"/>
          <w:szCs w:val="28"/>
        </w:rPr>
        <w:t>” (EG 47)</w:t>
      </w:r>
      <w:r w:rsidR="0033672F">
        <w:rPr>
          <w:rFonts w:ascii="Garamond" w:hAnsi="Garamond"/>
          <w:sz w:val="28"/>
          <w:szCs w:val="28"/>
        </w:rPr>
        <w:t>.</w:t>
      </w:r>
    </w:p>
    <w:p w:rsidR="00865E3B" w:rsidRDefault="00865E3B" w:rsidP="000766E2">
      <w:pPr>
        <w:spacing w:line="360" w:lineRule="auto"/>
        <w:ind w:firstLine="708"/>
        <w:jc w:val="both"/>
        <w:rPr>
          <w:rFonts w:ascii="Garamond" w:hAnsi="Garamond"/>
          <w:sz w:val="28"/>
          <w:szCs w:val="28"/>
        </w:rPr>
      </w:pPr>
    </w:p>
    <w:p w:rsidR="0033672F" w:rsidRPr="00865E3B" w:rsidRDefault="00865E3B" w:rsidP="000766E2">
      <w:pPr>
        <w:pStyle w:val="Paragrafoelenco"/>
        <w:numPr>
          <w:ilvl w:val="0"/>
          <w:numId w:val="1"/>
        </w:numPr>
        <w:spacing w:line="360" w:lineRule="auto"/>
        <w:jc w:val="both"/>
        <w:rPr>
          <w:rFonts w:ascii="Garamond" w:hAnsi="Garamond"/>
          <w:b/>
          <w:sz w:val="28"/>
          <w:szCs w:val="28"/>
        </w:rPr>
      </w:pPr>
      <w:r w:rsidRPr="00865E3B">
        <w:rPr>
          <w:rFonts w:ascii="Garamond" w:hAnsi="Garamond"/>
          <w:b/>
          <w:sz w:val="28"/>
          <w:szCs w:val="28"/>
        </w:rPr>
        <w:t>La misericordia non è una parentesi nella vita della Chiesa</w:t>
      </w:r>
    </w:p>
    <w:p w:rsidR="00865E3B" w:rsidRDefault="00865E3B" w:rsidP="000766E2">
      <w:pPr>
        <w:shd w:val="clear" w:color="auto" w:fill="FFFFFF" w:themeFill="background1"/>
        <w:spacing w:before="100" w:beforeAutospacing="1" w:after="100" w:afterAutospacing="1" w:line="360" w:lineRule="auto"/>
        <w:ind w:firstLine="708"/>
        <w:jc w:val="both"/>
        <w:rPr>
          <w:rFonts w:ascii="Garamond" w:hAnsi="Garamond" w:cs="Tahoma"/>
          <w:sz w:val="28"/>
          <w:szCs w:val="28"/>
        </w:rPr>
      </w:pPr>
      <w:r>
        <w:rPr>
          <w:rFonts w:ascii="Garamond" w:hAnsi="Garamond"/>
          <w:sz w:val="28"/>
          <w:szCs w:val="28"/>
        </w:rPr>
        <w:t xml:space="preserve">In questi decenni abbiamo assistito, a livello sociale ed ecclesiale, a delle </w:t>
      </w:r>
      <w:r w:rsidRPr="004A2A3E">
        <w:rPr>
          <w:rFonts w:ascii="Garamond" w:hAnsi="Garamond"/>
          <w:b/>
          <w:sz w:val="28"/>
          <w:szCs w:val="28"/>
        </w:rPr>
        <w:t>rincorse progettuali e programmatiche</w:t>
      </w:r>
      <w:r>
        <w:rPr>
          <w:rFonts w:ascii="Garamond" w:hAnsi="Garamond"/>
          <w:sz w:val="28"/>
          <w:szCs w:val="28"/>
        </w:rPr>
        <w:t xml:space="preserve"> che, senza dubbio, hanno apportato una molteplicità di idee, ma anche una sorta di assuefazione e di moda. Alla luce di questo, come </w:t>
      </w:r>
      <w:r w:rsidR="004A2A3E">
        <w:rPr>
          <w:rFonts w:ascii="Garamond" w:hAnsi="Garamond"/>
          <w:sz w:val="28"/>
          <w:szCs w:val="28"/>
        </w:rPr>
        <w:t xml:space="preserve">sottolineò </w:t>
      </w:r>
      <w:r>
        <w:rPr>
          <w:rFonts w:ascii="Garamond" w:hAnsi="Garamond"/>
          <w:sz w:val="28"/>
          <w:szCs w:val="28"/>
        </w:rPr>
        <w:t xml:space="preserve">Giovanni Paolo II all’inizio </w:t>
      </w:r>
      <w:r w:rsidR="00BD0530">
        <w:rPr>
          <w:rFonts w:ascii="Garamond" w:hAnsi="Garamond"/>
          <w:sz w:val="28"/>
          <w:szCs w:val="28"/>
        </w:rPr>
        <w:t>del nuovo millennio, bisognerà</w:t>
      </w:r>
      <w:r w:rsidR="0021217D">
        <w:rPr>
          <w:rFonts w:ascii="Garamond" w:hAnsi="Garamond"/>
          <w:sz w:val="28"/>
          <w:szCs w:val="28"/>
        </w:rPr>
        <w:t xml:space="preserve"> </w:t>
      </w:r>
      <w:r w:rsidR="0021217D" w:rsidRPr="0021217D">
        <w:rPr>
          <w:rFonts w:ascii="Garamond" w:hAnsi="Garamond"/>
          <w:i/>
          <w:sz w:val="28"/>
          <w:szCs w:val="28"/>
        </w:rPr>
        <w:t>“</w:t>
      </w:r>
      <w:r w:rsidR="0021217D">
        <w:rPr>
          <w:rFonts w:ascii="Garamond" w:hAnsi="Garamond" w:cs="Tahoma"/>
          <w:i/>
          <w:sz w:val="28"/>
          <w:szCs w:val="28"/>
        </w:rPr>
        <w:t>guardare avanti, dobbiamo «prendere il largo</w:t>
      </w:r>
      <w:r w:rsidRPr="0021217D">
        <w:rPr>
          <w:rFonts w:ascii="Garamond" w:hAnsi="Garamond" w:cs="Tahoma"/>
          <w:i/>
          <w:sz w:val="28"/>
          <w:szCs w:val="28"/>
        </w:rPr>
        <w:t xml:space="preserve">», fiduciosi nella parola di Cristo: </w:t>
      </w:r>
      <w:r w:rsidRPr="0021217D">
        <w:rPr>
          <w:rFonts w:ascii="Garamond" w:hAnsi="Garamond" w:cs="Tahoma"/>
          <w:i/>
          <w:iCs/>
          <w:sz w:val="28"/>
          <w:szCs w:val="28"/>
        </w:rPr>
        <w:t xml:space="preserve">Duc in altum! </w:t>
      </w:r>
      <w:r w:rsidRPr="0021217D">
        <w:rPr>
          <w:rFonts w:ascii="Garamond" w:hAnsi="Garamond" w:cs="Tahoma"/>
          <w:i/>
          <w:sz w:val="28"/>
          <w:szCs w:val="28"/>
        </w:rPr>
        <w:t xml:space="preserve">Ciò che abbiamo fatto quest'anno non può giustificare una sensazione di appagamento ed ancor meno indurci ad un atteggiamento di disimpegno. Al contrario, le esperienze vissute devono </w:t>
      </w:r>
      <w:r w:rsidRPr="0021217D">
        <w:rPr>
          <w:rFonts w:ascii="Garamond" w:hAnsi="Garamond" w:cs="Tahoma"/>
          <w:i/>
          <w:iCs/>
          <w:sz w:val="28"/>
          <w:szCs w:val="28"/>
        </w:rPr>
        <w:t>suscitare in noi un dinamismo nuovo</w:t>
      </w:r>
      <w:r w:rsidRPr="0021217D">
        <w:rPr>
          <w:rFonts w:ascii="Garamond" w:hAnsi="Garamond" w:cs="Tahoma"/>
          <w:i/>
          <w:sz w:val="28"/>
          <w:szCs w:val="28"/>
        </w:rPr>
        <w:t>, spingendoci ad investire l'entusiasmo provato in iniziative concre</w:t>
      </w:r>
      <w:r w:rsidR="0021217D">
        <w:rPr>
          <w:rFonts w:ascii="Garamond" w:hAnsi="Garamond" w:cs="Tahoma"/>
          <w:i/>
          <w:sz w:val="28"/>
          <w:szCs w:val="28"/>
        </w:rPr>
        <w:t>te</w:t>
      </w:r>
      <w:r w:rsidR="00B91C57">
        <w:rPr>
          <w:rFonts w:ascii="Garamond" w:hAnsi="Garamond" w:cs="Tahoma"/>
          <w:i/>
          <w:sz w:val="28"/>
          <w:szCs w:val="28"/>
        </w:rPr>
        <w:t xml:space="preserve">” (NMI, 15). </w:t>
      </w:r>
      <w:r w:rsidR="00B91C57">
        <w:rPr>
          <w:rFonts w:ascii="Garamond" w:hAnsi="Garamond" w:cs="Tahoma"/>
          <w:sz w:val="28"/>
          <w:szCs w:val="28"/>
        </w:rPr>
        <w:t>Lo stesso intento</w:t>
      </w:r>
      <w:r w:rsidR="0013156E">
        <w:rPr>
          <w:rFonts w:ascii="Garamond" w:hAnsi="Garamond" w:cs="Tahoma"/>
          <w:sz w:val="28"/>
          <w:szCs w:val="28"/>
        </w:rPr>
        <w:t xml:space="preserve"> manifesta Papa Francesco quando dice: “</w:t>
      </w:r>
      <w:r w:rsidR="0013156E" w:rsidRPr="0013156E">
        <w:rPr>
          <w:rFonts w:ascii="Garamond" w:hAnsi="Garamond" w:cs="Tahoma"/>
          <w:i/>
          <w:sz w:val="28"/>
          <w:szCs w:val="28"/>
        </w:rPr>
        <w:t>La misericordia</w:t>
      </w:r>
      <w:r w:rsidR="0013156E">
        <w:rPr>
          <w:rFonts w:ascii="Garamond" w:hAnsi="Garamond" w:cs="Tahoma"/>
          <w:i/>
          <w:sz w:val="28"/>
          <w:szCs w:val="28"/>
        </w:rPr>
        <w:t xml:space="preserve">, infatti, </w:t>
      </w:r>
      <w:r w:rsidR="004A16D9">
        <w:rPr>
          <w:rFonts w:ascii="Garamond" w:hAnsi="Garamond" w:cs="Tahoma"/>
          <w:i/>
          <w:sz w:val="28"/>
          <w:szCs w:val="28"/>
        </w:rPr>
        <w:t>non può essere una parentesi n</w:t>
      </w:r>
      <w:r w:rsidR="0013156E" w:rsidRPr="0013156E">
        <w:rPr>
          <w:rFonts w:ascii="Garamond" w:hAnsi="Garamond" w:cs="Tahoma"/>
          <w:i/>
          <w:sz w:val="28"/>
          <w:szCs w:val="28"/>
        </w:rPr>
        <w:t>ella vita della Chiesa, ma costituisce la sua stessa esistenza, che rende manifesta e tangibile la verità profonda del Vangelo. Tutto si rivela nella misericordia; tutto si risolve nell’amore misericordioso del Padre</w:t>
      </w:r>
      <w:r w:rsidR="0013156E">
        <w:rPr>
          <w:rFonts w:ascii="Garamond" w:hAnsi="Garamond" w:cs="Tahoma"/>
          <w:sz w:val="28"/>
          <w:szCs w:val="28"/>
        </w:rPr>
        <w:t>” (Mm, 1).</w:t>
      </w:r>
      <w:r w:rsidR="00B91C57">
        <w:rPr>
          <w:rFonts w:ascii="Garamond" w:hAnsi="Garamond" w:cs="Tahoma"/>
          <w:sz w:val="28"/>
          <w:szCs w:val="28"/>
        </w:rPr>
        <w:t xml:space="preserve"> </w:t>
      </w:r>
    </w:p>
    <w:p w:rsidR="006E76D6" w:rsidRDefault="004A16D9" w:rsidP="000766E2">
      <w:pPr>
        <w:shd w:val="clear" w:color="auto" w:fill="FFFFFF" w:themeFill="background1"/>
        <w:spacing w:before="100" w:beforeAutospacing="1" w:after="100" w:afterAutospacing="1" w:line="360" w:lineRule="auto"/>
        <w:ind w:firstLine="708"/>
        <w:jc w:val="both"/>
        <w:rPr>
          <w:rFonts w:ascii="Garamond" w:hAnsi="Garamond" w:cs="Tahoma"/>
          <w:sz w:val="28"/>
          <w:szCs w:val="28"/>
        </w:rPr>
      </w:pPr>
      <w:r>
        <w:rPr>
          <w:rFonts w:ascii="Garamond" w:hAnsi="Garamond" w:cs="Tahoma"/>
          <w:sz w:val="28"/>
          <w:szCs w:val="28"/>
        </w:rPr>
        <w:t xml:space="preserve">Questa opzione fondamentale della misericordia deve tradursi </w:t>
      </w:r>
      <w:r w:rsidR="00832BB3">
        <w:rPr>
          <w:rFonts w:ascii="Garamond" w:hAnsi="Garamond" w:cs="Tahoma"/>
          <w:sz w:val="28"/>
          <w:szCs w:val="28"/>
        </w:rPr>
        <w:t xml:space="preserve">in </w:t>
      </w:r>
      <w:r>
        <w:rPr>
          <w:rFonts w:ascii="Garamond" w:hAnsi="Garamond" w:cs="Tahoma"/>
          <w:sz w:val="28"/>
          <w:szCs w:val="28"/>
        </w:rPr>
        <w:t>prassi di misericor</w:t>
      </w:r>
      <w:r w:rsidR="00832BB3">
        <w:rPr>
          <w:rFonts w:ascii="Garamond" w:hAnsi="Garamond" w:cs="Tahoma"/>
          <w:sz w:val="28"/>
          <w:szCs w:val="28"/>
        </w:rPr>
        <w:t xml:space="preserve">dia, collegandola </w:t>
      </w:r>
      <w:r>
        <w:rPr>
          <w:rFonts w:ascii="Garamond" w:hAnsi="Garamond" w:cs="Tahoma"/>
          <w:sz w:val="28"/>
          <w:szCs w:val="28"/>
        </w:rPr>
        <w:t>alla realtà</w:t>
      </w:r>
      <w:r w:rsidR="00832BB3">
        <w:rPr>
          <w:rFonts w:ascii="Garamond" w:hAnsi="Garamond" w:cs="Tahoma"/>
          <w:sz w:val="28"/>
          <w:szCs w:val="28"/>
        </w:rPr>
        <w:t xml:space="preserve">, perché non si veda costretta a farsi ideologia </w:t>
      </w:r>
      <w:r>
        <w:rPr>
          <w:rFonts w:ascii="Garamond" w:hAnsi="Garamond" w:cs="Tahoma"/>
          <w:sz w:val="28"/>
          <w:szCs w:val="28"/>
        </w:rPr>
        <w:t xml:space="preserve">e </w:t>
      </w:r>
      <w:r w:rsidR="00832BB3">
        <w:rPr>
          <w:rFonts w:ascii="Garamond" w:hAnsi="Garamond" w:cs="Tahoma"/>
          <w:sz w:val="28"/>
          <w:szCs w:val="28"/>
        </w:rPr>
        <w:t>lotta politica, riducendosi</w:t>
      </w:r>
      <w:r>
        <w:rPr>
          <w:rFonts w:ascii="Garamond" w:hAnsi="Garamond" w:cs="Tahoma"/>
          <w:sz w:val="28"/>
          <w:szCs w:val="28"/>
        </w:rPr>
        <w:t xml:space="preserve"> a lotta di classe. In questo contesto l’icona biblica dell’incontro tra </w:t>
      </w:r>
      <w:r w:rsidRPr="00832BB3">
        <w:rPr>
          <w:rFonts w:ascii="Garamond" w:hAnsi="Garamond" w:cs="Tahoma"/>
          <w:i/>
          <w:sz w:val="28"/>
          <w:szCs w:val="28"/>
        </w:rPr>
        <w:t>Gesù e la don</w:t>
      </w:r>
      <w:r w:rsidR="003D294D" w:rsidRPr="00832BB3">
        <w:rPr>
          <w:rFonts w:ascii="Garamond" w:hAnsi="Garamond" w:cs="Tahoma"/>
          <w:i/>
          <w:sz w:val="28"/>
          <w:szCs w:val="28"/>
        </w:rPr>
        <w:t>na colta in adulterio</w:t>
      </w:r>
      <w:r w:rsidR="003D294D">
        <w:rPr>
          <w:rFonts w:ascii="Garamond" w:hAnsi="Garamond" w:cs="Tahoma"/>
          <w:sz w:val="28"/>
          <w:szCs w:val="28"/>
        </w:rPr>
        <w:t xml:space="preserve"> (Gv, 8) </w:t>
      </w:r>
      <w:r w:rsidR="00832BB3">
        <w:rPr>
          <w:rFonts w:ascii="Garamond" w:hAnsi="Garamond" w:cs="Tahoma"/>
          <w:sz w:val="28"/>
          <w:szCs w:val="28"/>
        </w:rPr>
        <w:t xml:space="preserve">mette insieme la misericordia e la miseria, dandone una chiave di lettura, </w:t>
      </w:r>
      <w:r w:rsidR="00AF406E">
        <w:rPr>
          <w:rFonts w:ascii="Garamond" w:hAnsi="Garamond" w:cs="Tahoma"/>
          <w:sz w:val="28"/>
          <w:szCs w:val="28"/>
        </w:rPr>
        <w:t xml:space="preserve">diviene </w:t>
      </w:r>
      <w:r w:rsidR="003D294D">
        <w:rPr>
          <w:rFonts w:ascii="Garamond" w:hAnsi="Garamond" w:cs="Tahoma"/>
          <w:sz w:val="28"/>
          <w:szCs w:val="28"/>
        </w:rPr>
        <w:t xml:space="preserve">frontiera </w:t>
      </w:r>
      <w:r w:rsidR="00AF406E">
        <w:rPr>
          <w:rFonts w:ascii="Garamond" w:hAnsi="Garamond" w:cs="Tahoma"/>
          <w:sz w:val="28"/>
          <w:szCs w:val="28"/>
        </w:rPr>
        <w:t xml:space="preserve">su cui </w:t>
      </w:r>
      <w:r w:rsidR="003D294D">
        <w:rPr>
          <w:rFonts w:ascii="Garamond" w:hAnsi="Garamond" w:cs="Tahoma"/>
          <w:sz w:val="28"/>
          <w:szCs w:val="28"/>
        </w:rPr>
        <w:t>celebra</w:t>
      </w:r>
      <w:r w:rsidR="00AF406E">
        <w:rPr>
          <w:rFonts w:ascii="Garamond" w:hAnsi="Garamond" w:cs="Tahoma"/>
          <w:sz w:val="28"/>
          <w:szCs w:val="28"/>
        </w:rPr>
        <w:t xml:space="preserve">re e </w:t>
      </w:r>
      <w:r w:rsidR="003D294D">
        <w:rPr>
          <w:rFonts w:ascii="Garamond" w:hAnsi="Garamond" w:cs="Tahoma"/>
          <w:sz w:val="28"/>
          <w:szCs w:val="28"/>
        </w:rPr>
        <w:t>vive</w:t>
      </w:r>
      <w:r w:rsidR="00AF406E">
        <w:rPr>
          <w:rFonts w:ascii="Garamond" w:hAnsi="Garamond" w:cs="Tahoma"/>
          <w:sz w:val="28"/>
          <w:szCs w:val="28"/>
        </w:rPr>
        <w:t>re</w:t>
      </w:r>
      <w:r w:rsidR="00832BB3">
        <w:rPr>
          <w:rFonts w:ascii="Garamond" w:hAnsi="Garamond" w:cs="Tahoma"/>
          <w:sz w:val="28"/>
          <w:szCs w:val="28"/>
        </w:rPr>
        <w:t>, riconciliati, il rapporto Dio-</w:t>
      </w:r>
      <w:r w:rsidR="003D294D">
        <w:rPr>
          <w:rFonts w:ascii="Garamond" w:hAnsi="Garamond" w:cs="Tahoma"/>
          <w:sz w:val="28"/>
          <w:szCs w:val="28"/>
        </w:rPr>
        <w:t>mondo</w:t>
      </w:r>
      <w:r w:rsidR="00AF406E">
        <w:rPr>
          <w:rFonts w:ascii="Garamond" w:hAnsi="Garamond" w:cs="Tahoma"/>
          <w:sz w:val="28"/>
          <w:szCs w:val="28"/>
        </w:rPr>
        <w:t xml:space="preserve"> perché, come ricorda lo stesso evangelista: “</w:t>
      </w:r>
      <w:r w:rsidR="00AF406E" w:rsidRPr="00AF406E">
        <w:rPr>
          <w:rFonts w:ascii="Garamond" w:hAnsi="Garamond" w:cs="Tahoma"/>
          <w:i/>
          <w:sz w:val="28"/>
          <w:szCs w:val="28"/>
        </w:rPr>
        <w:t>Dio ha tanto amato il mondo da dare il suo Figlio unigenito</w:t>
      </w:r>
      <w:r w:rsidR="00AF406E">
        <w:rPr>
          <w:rFonts w:ascii="Garamond" w:hAnsi="Garamond" w:cs="Tahoma"/>
          <w:sz w:val="28"/>
          <w:szCs w:val="28"/>
        </w:rPr>
        <w:t xml:space="preserve">” (Gv 3, 16). Fino a quando non </w:t>
      </w:r>
      <w:r w:rsidR="00832BB3">
        <w:rPr>
          <w:rFonts w:ascii="Garamond" w:hAnsi="Garamond" w:cs="Tahoma"/>
          <w:sz w:val="28"/>
          <w:szCs w:val="28"/>
        </w:rPr>
        <w:t>faremo nostra</w:t>
      </w:r>
      <w:r w:rsidR="00AF406E">
        <w:rPr>
          <w:rFonts w:ascii="Garamond" w:hAnsi="Garamond" w:cs="Tahoma"/>
          <w:sz w:val="28"/>
          <w:szCs w:val="28"/>
        </w:rPr>
        <w:t xml:space="preserve"> questa frase </w:t>
      </w:r>
      <w:r w:rsidR="00AF406E">
        <w:rPr>
          <w:rFonts w:ascii="Garamond" w:hAnsi="Garamond" w:cs="Tahoma"/>
          <w:sz w:val="28"/>
          <w:szCs w:val="28"/>
        </w:rPr>
        <w:lastRenderedPageBreak/>
        <w:t>chiave del quarto vangelo</w:t>
      </w:r>
      <w:r w:rsidR="00832BB3">
        <w:rPr>
          <w:rFonts w:ascii="Garamond" w:hAnsi="Garamond" w:cs="Tahoma"/>
          <w:sz w:val="28"/>
          <w:szCs w:val="28"/>
        </w:rPr>
        <w:t>,</w:t>
      </w:r>
      <w:r w:rsidR="00AF406E">
        <w:rPr>
          <w:rFonts w:ascii="Garamond" w:hAnsi="Garamond" w:cs="Tahoma"/>
          <w:sz w:val="28"/>
          <w:szCs w:val="28"/>
        </w:rPr>
        <w:t xml:space="preserve"> la figura di Gesù e il suo messaggio continueranno ad essere un enigma, il mondo irriconciliabile con Dio e l’uomo irriconoscibile</w:t>
      </w:r>
      <w:r w:rsidR="005B3065">
        <w:rPr>
          <w:rFonts w:ascii="Garamond" w:hAnsi="Garamond" w:cs="Tahoma"/>
          <w:sz w:val="28"/>
          <w:szCs w:val="28"/>
        </w:rPr>
        <w:t xml:space="preserve">, sfregiato nella sua bellezza. Solo chi ama è capace di guardare il mondo dalla parte dell’altro, scegliendo di stare al posto di chi ha una </w:t>
      </w:r>
      <w:r w:rsidR="005B3065" w:rsidRPr="005B3065">
        <w:rPr>
          <w:rFonts w:ascii="Garamond" w:hAnsi="Garamond" w:cs="Tahoma"/>
          <w:i/>
          <w:sz w:val="28"/>
          <w:szCs w:val="28"/>
        </w:rPr>
        <w:t>vita faticosa</w:t>
      </w:r>
      <w:r w:rsidR="005B3065">
        <w:rPr>
          <w:rFonts w:ascii="Garamond" w:hAnsi="Garamond" w:cs="Tahoma"/>
          <w:sz w:val="28"/>
          <w:szCs w:val="28"/>
        </w:rPr>
        <w:t xml:space="preserve">, difficile, fragile, forse maledetta. Solo chi ama può essere ospitale ed accogliente </w:t>
      </w:r>
      <w:r w:rsidR="006E76D6">
        <w:rPr>
          <w:rFonts w:ascii="Garamond" w:hAnsi="Garamond" w:cs="Tahoma"/>
          <w:sz w:val="28"/>
          <w:szCs w:val="28"/>
        </w:rPr>
        <w:t xml:space="preserve">nei riguardi di </w:t>
      </w:r>
      <w:r w:rsidR="00832BB3">
        <w:rPr>
          <w:rFonts w:ascii="Garamond" w:hAnsi="Garamond" w:cs="Tahoma"/>
          <w:sz w:val="28"/>
          <w:szCs w:val="28"/>
        </w:rPr>
        <w:t>un</w:t>
      </w:r>
      <w:r w:rsidR="005B3065">
        <w:rPr>
          <w:rFonts w:ascii="Garamond" w:hAnsi="Garamond" w:cs="Tahoma"/>
          <w:sz w:val="28"/>
          <w:szCs w:val="28"/>
        </w:rPr>
        <w:t xml:space="preserve"> </w:t>
      </w:r>
      <w:r w:rsidR="00832BB3">
        <w:rPr>
          <w:rFonts w:ascii="Garamond" w:hAnsi="Garamond" w:cs="Tahoma"/>
          <w:sz w:val="28"/>
          <w:szCs w:val="28"/>
        </w:rPr>
        <w:t>brandello di umanità</w:t>
      </w:r>
      <w:r w:rsidR="005B3065">
        <w:rPr>
          <w:rFonts w:ascii="Garamond" w:hAnsi="Garamond" w:cs="Tahoma"/>
          <w:sz w:val="28"/>
          <w:szCs w:val="28"/>
        </w:rPr>
        <w:t xml:space="preserve">, </w:t>
      </w:r>
      <w:r w:rsidR="006E76D6">
        <w:rPr>
          <w:rFonts w:ascii="Garamond" w:hAnsi="Garamond" w:cs="Tahoma"/>
          <w:sz w:val="28"/>
          <w:szCs w:val="28"/>
        </w:rPr>
        <w:t xml:space="preserve">verso </w:t>
      </w:r>
      <w:r w:rsidR="005B3065">
        <w:rPr>
          <w:rFonts w:ascii="Garamond" w:hAnsi="Garamond" w:cs="Tahoma"/>
          <w:sz w:val="28"/>
          <w:szCs w:val="28"/>
        </w:rPr>
        <w:t>chi non è simpatico, educato, umile, ragionevole, degno.</w:t>
      </w:r>
      <w:r w:rsidR="006E76D6">
        <w:rPr>
          <w:rFonts w:ascii="Garamond" w:hAnsi="Garamond" w:cs="Tahoma"/>
          <w:sz w:val="28"/>
          <w:szCs w:val="28"/>
        </w:rPr>
        <w:t xml:space="preserve"> </w:t>
      </w:r>
    </w:p>
    <w:p w:rsidR="006E76D6" w:rsidRDefault="004A16D9" w:rsidP="000766E2">
      <w:pPr>
        <w:shd w:val="clear" w:color="auto" w:fill="FFFFFF" w:themeFill="background1"/>
        <w:spacing w:before="100" w:beforeAutospacing="1" w:after="100" w:afterAutospacing="1" w:line="360" w:lineRule="auto"/>
        <w:ind w:firstLine="708"/>
        <w:jc w:val="both"/>
        <w:rPr>
          <w:rFonts w:ascii="Garamond" w:hAnsi="Garamond" w:cs="Tahoma"/>
          <w:sz w:val="28"/>
          <w:szCs w:val="28"/>
        </w:rPr>
      </w:pPr>
      <w:r>
        <w:rPr>
          <w:rFonts w:ascii="Garamond" w:hAnsi="Garamond" w:cs="Tahoma"/>
          <w:sz w:val="28"/>
          <w:szCs w:val="28"/>
        </w:rPr>
        <w:t>Papa Francesco</w:t>
      </w:r>
      <w:r w:rsidR="006E76D6" w:rsidRPr="006E76D6">
        <w:rPr>
          <w:rFonts w:ascii="Garamond" w:hAnsi="Garamond" w:cs="Tahoma"/>
          <w:sz w:val="28"/>
          <w:szCs w:val="28"/>
        </w:rPr>
        <w:t xml:space="preserve"> </w:t>
      </w:r>
      <w:r w:rsidR="006E76D6">
        <w:rPr>
          <w:rFonts w:ascii="Garamond" w:hAnsi="Garamond" w:cs="Tahoma"/>
          <w:sz w:val="28"/>
          <w:szCs w:val="28"/>
        </w:rPr>
        <w:t xml:space="preserve">ci sta semplicemente ricordando che la pratica fondamentale ed indivisibile dell’amore verso Dio e verso il prossimo, senza restrizioni né esclusivismi, è l’essenza </w:t>
      </w:r>
      <w:r w:rsidR="00832BB3">
        <w:rPr>
          <w:rFonts w:ascii="Garamond" w:hAnsi="Garamond" w:cs="Tahoma"/>
          <w:sz w:val="28"/>
          <w:szCs w:val="28"/>
        </w:rPr>
        <w:t xml:space="preserve">stessa </w:t>
      </w:r>
      <w:r w:rsidR="006E76D6">
        <w:rPr>
          <w:rFonts w:ascii="Garamond" w:hAnsi="Garamond" w:cs="Tahoma"/>
          <w:sz w:val="28"/>
          <w:szCs w:val="28"/>
        </w:rPr>
        <w:t>del cristianesimo: “</w:t>
      </w:r>
      <w:r w:rsidR="006E76D6" w:rsidRPr="006E76D6">
        <w:rPr>
          <w:rFonts w:ascii="Garamond" w:hAnsi="Garamond" w:cs="Tahoma"/>
          <w:i/>
          <w:sz w:val="28"/>
          <w:szCs w:val="28"/>
        </w:rPr>
        <w:t>Vi do un comandamento nuovo: che vi amiate gli uni gli altri; come io vi ho amato, così amatevi anche voi gli uni gli altri. Da questo tutti sapranno che siete miei discepoli, se avrete amore gli uni per gli altri</w:t>
      </w:r>
      <w:r w:rsidR="006E76D6">
        <w:rPr>
          <w:rFonts w:ascii="Garamond" w:hAnsi="Garamond" w:cs="Tahoma"/>
          <w:sz w:val="28"/>
          <w:szCs w:val="28"/>
        </w:rPr>
        <w:t>” (Gv, 13, 34s). Cristo Gesù ci manda continuamente per il mondo in missione di amore, un amore fatto di relazioni, non autoreferenziale o platonico, un amore che incontra</w:t>
      </w:r>
      <w:r w:rsidR="00B23D1B">
        <w:rPr>
          <w:rFonts w:ascii="Garamond" w:hAnsi="Garamond" w:cs="Tahoma"/>
          <w:sz w:val="28"/>
          <w:szCs w:val="28"/>
        </w:rPr>
        <w:t xml:space="preserve"> l’altro nella vita concreta e feriale </w:t>
      </w:r>
      <w:r w:rsidR="006E76D6">
        <w:rPr>
          <w:rFonts w:ascii="Garamond" w:hAnsi="Garamond" w:cs="Tahoma"/>
          <w:sz w:val="28"/>
          <w:szCs w:val="28"/>
        </w:rPr>
        <w:t>(Mt. 25)</w:t>
      </w:r>
      <w:r w:rsidR="00394AA3">
        <w:rPr>
          <w:rFonts w:ascii="Garamond" w:hAnsi="Garamond" w:cs="Tahoma"/>
          <w:sz w:val="28"/>
          <w:szCs w:val="28"/>
        </w:rPr>
        <w:t xml:space="preserve"> e c</w:t>
      </w:r>
      <w:r w:rsidR="00B23D1B">
        <w:rPr>
          <w:rFonts w:ascii="Garamond" w:hAnsi="Garamond" w:cs="Tahoma"/>
          <w:sz w:val="28"/>
          <w:szCs w:val="28"/>
        </w:rPr>
        <w:t xml:space="preserve">he per questo non resta aulico </w:t>
      </w:r>
      <w:r w:rsidR="00394AA3">
        <w:rPr>
          <w:rFonts w:ascii="Garamond" w:hAnsi="Garamond" w:cs="Tahoma"/>
          <w:sz w:val="28"/>
          <w:szCs w:val="28"/>
        </w:rPr>
        <w:t xml:space="preserve">ma intriso di partecipazione, facendosi </w:t>
      </w:r>
      <w:r w:rsidR="006E76D6">
        <w:rPr>
          <w:rFonts w:ascii="Garamond" w:hAnsi="Garamond" w:cs="Tahoma"/>
          <w:sz w:val="28"/>
          <w:szCs w:val="28"/>
        </w:rPr>
        <w:t>misericordia</w:t>
      </w:r>
      <w:r w:rsidR="00AC3B43">
        <w:rPr>
          <w:rFonts w:ascii="Garamond" w:hAnsi="Garamond" w:cs="Tahoma"/>
          <w:sz w:val="28"/>
          <w:szCs w:val="28"/>
        </w:rPr>
        <w:t>,</w:t>
      </w:r>
      <w:r w:rsidR="006F7006">
        <w:rPr>
          <w:rFonts w:ascii="Garamond" w:hAnsi="Garamond" w:cs="Tahoma"/>
          <w:sz w:val="28"/>
          <w:szCs w:val="28"/>
        </w:rPr>
        <w:t xml:space="preserve"> </w:t>
      </w:r>
      <w:r w:rsidR="00451F20">
        <w:rPr>
          <w:rFonts w:ascii="Garamond" w:hAnsi="Garamond" w:cs="Tahoma"/>
          <w:sz w:val="28"/>
          <w:szCs w:val="28"/>
        </w:rPr>
        <w:t>“</w:t>
      </w:r>
      <w:r w:rsidR="006F7006" w:rsidRPr="00451F20">
        <w:rPr>
          <w:rFonts w:ascii="Garamond" w:hAnsi="Garamond" w:cs="Tahoma"/>
          <w:i/>
          <w:sz w:val="28"/>
          <w:szCs w:val="28"/>
        </w:rPr>
        <w:t>vita quotidiana di partecipazione e condivisione</w:t>
      </w:r>
      <w:r w:rsidR="006F7006">
        <w:rPr>
          <w:rFonts w:ascii="Garamond" w:hAnsi="Garamond" w:cs="Tahoma"/>
          <w:sz w:val="28"/>
          <w:szCs w:val="28"/>
        </w:rPr>
        <w:t>” (Mm, 20)</w:t>
      </w:r>
      <w:r w:rsidR="00AC3B43">
        <w:rPr>
          <w:rFonts w:ascii="Garamond" w:hAnsi="Garamond" w:cs="Tahoma"/>
          <w:sz w:val="28"/>
          <w:szCs w:val="28"/>
        </w:rPr>
        <w:t xml:space="preserve"> abbas</w:t>
      </w:r>
      <w:r w:rsidR="003E25EC">
        <w:rPr>
          <w:rFonts w:ascii="Garamond" w:hAnsi="Garamond" w:cs="Tahoma"/>
          <w:sz w:val="28"/>
          <w:szCs w:val="28"/>
        </w:rPr>
        <w:t xml:space="preserve">sandosi, rivelandosi </w:t>
      </w:r>
      <w:r w:rsidR="00AC3B43">
        <w:rPr>
          <w:rFonts w:ascii="Garamond" w:hAnsi="Garamond" w:cs="Tahoma"/>
          <w:sz w:val="28"/>
          <w:szCs w:val="28"/>
        </w:rPr>
        <w:t>umile</w:t>
      </w:r>
      <w:r w:rsidR="003E25EC">
        <w:rPr>
          <w:rFonts w:ascii="Garamond" w:hAnsi="Garamond" w:cs="Tahoma"/>
          <w:sz w:val="28"/>
          <w:szCs w:val="28"/>
        </w:rPr>
        <w:t xml:space="preserve"> (Fil 2)</w:t>
      </w:r>
      <w:r w:rsidR="006E76D6">
        <w:rPr>
          <w:rFonts w:ascii="Garamond" w:hAnsi="Garamond" w:cs="Tahoma"/>
          <w:sz w:val="28"/>
          <w:szCs w:val="28"/>
        </w:rPr>
        <w:t>.</w:t>
      </w:r>
    </w:p>
    <w:p w:rsidR="00451F20" w:rsidRPr="00AE1EC7" w:rsidRDefault="00332F0A" w:rsidP="000766E2">
      <w:pPr>
        <w:pStyle w:val="Paragrafoelenco"/>
        <w:numPr>
          <w:ilvl w:val="0"/>
          <w:numId w:val="1"/>
        </w:numPr>
        <w:shd w:val="clear" w:color="auto" w:fill="FFFFFF" w:themeFill="background1"/>
        <w:spacing w:before="100" w:beforeAutospacing="1" w:after="100" w:afterAutospacing="1" w:line="360" w:lineRule="auto"/>
        <w:jc w:val="both"/>
        <w:rPr>
          <w:rFonts w:ascii="Garamond" w:hAnsi="Garamond" w:cs="Tahoma"/>
          <w:b/>
          <w:sz w:val="28"/>
          <w:szCs w:val="28"/>
        </w:rPr>
      </w:pPr>
      <w:r w:rsidRPr="00AE1EC7">
        <w:rPr>
          <w:rFonts w:ascii="Garamond" w:hAnsi="Garamond" w:cs="Tahoma"/>
          <w:b/>
          <w:sz w:val="28"/>
          <w:szCs w:val="28"/>
        </w:rPr>
        <w:t>“</w:t>
      </w:r>
      <w:r w:rsidRPr="00AE1EC7">
        <w:rPr>
          <w:rFonts w:ascii="Garamond" w:hAnsi="Garamond" w:cs="Tahoma"/>
          <w:b/>
          <w:i/>
          <w:sz w:val="28"/>
          <w:szCs w:val="28"/>
        </w:rPr>
        <w:t>Misericordia et misera</w:t>
      </w:r>
      <w:r w:rsidRPr="00AE1EC7">
        <w:rPr>
          <w:rFonts w:ascii="Garamond" w:hAnsi="Garamond" w:cs="Tahoma"/>
          <w:b/>
          <w:sz w:val="28"/>
          <w:szCs w:val="28"/>
        </w:rPr>
        <w:t>”, un regalo di sant’Agostino alla Chiesa</w:t>
      </w:r>
    </w:p>
    <w:p w:rsidR="00332F0A" w:rsidRDefault="00332F0A" w:rsidP="000766E2">
      <w:pPr>
        <w:shd w:val="clear" w:color="auto" w:fill="FFFFFF" w:themeFill="background1"/>
        <w:spacing w:before="100" w:beforeAutospacing="1" w:after="100" w:afterAutospacing="1" w:line="360" w:lineRule="auto"/>
        <w:ind w:firstLine="708"/>
        <w:jc w:val="both"/>
        <w:rPr>
          <w:rFonts w:ascii="Garamond" w:hAnsi="Garamond" w:cs="Tahoma"/>
          <w:sz w:val="28"/>
          <w:szCs w:val="28"/>
        </w:rPr>
      </w:pPr>
      <w:r>
        <w:rPr>
          <w:rFonts w:ascii="Garamond" w:hAnsi="Garamond" w:cs="Tahoma"/>
          <w:sz w:val="28"/>
          <w:szCs w:val="28"/>
        </w:rPr>
        <w:t>Il titolo della Lettera Apostolic</w:t>
      </w:r>
      <w:r w:rsidR="00C60B9B">
        <w:rPr>
          <w:rFonts w:ascii="Garamond" w:hAnsi="Garamond" w:cs="Tahoma"/>
          <w:sz w:val="28"/>
          <w:szCs w:val="28"/>
        </w:rPr>
        <w:t>a di Papa Francesco appartiene</w:t>
      </w:r>
      <w:r w:rsidR="00B54CFB">
        <w:rPr>
          <w:rFonts w:ascii="Garamond" w:hAnsi="Garamond" w:cs="Tahoma"/>
          <w:sz w:val="28"/>
          <w:szCs w:val="28"/>
        </w:rPr>
        <w:t xml:space="preserve"> a Sant’Agostino, </w:t>
      </w:r>
      <w:r>
        <w:rPr>
          <w:rFonts w:ascii="Garamond" w:hAnsi="Garamond" w:cs="Tahoma"/>
          <w:sz w:val="28"/>
          <w:szCs w:val="28"/>
        </w:rPr>
        <w:t xml:space="preserve">uomo </w:t>
      </w:r>
      <w:r w:rsidRPr="00332F0A">
        <w:rPr>
          <w:rFonts w:ascii="Garamond" w:hAnsi="Garamond" w:cs="Tahoma"/>
          <w:i/>
          <w:sz w:val="28"/>
          <w:szCs w:val="28"/>
        </w:rPr>
        <w:t xml:space="preserve">navigato </w:t>
      </w:r>
      <w:r w:rsidRPr="00332F0A">
        <w:rPr>
          <w:rFonts w:ascii="Garamond" w:hAnsi="Garamond" w:cs="Tahoma"/>
          <w:sz w:val="28"/>
          <w:szCs w:val="28"/>
        </w:rPr>
        <w:t>nella vita</w:t>
      </w:r>
      <w:r>
        <w:rPr>
          <w:rFonts w:ascii="Garamond" w:hAnsi="Garamond" w:cs="Tahoma"/>
          <w:sz w:val="28"/>
          <w:szCs w:val="28"/>
        </w:rPr>
        <w:t xml:space="preserve"> e mai vecchio, sempre cercatore inquieto, </w:t>
      </w:r>
      <w:r w:rsidRPr="00332F0A">
        <w:rPr>
          <w:rFonts w:ascii="Garamond" w:hAnsi="Garamond" w:cs="Tahoma"/>
          <w:i/>
          <w:sz w:val="28"/>
          <w:szCs w:val="28"/>
        </w:rPr>
        <w:t>borderline</w:t>
      </w:r>
      <w:r>
        <w:rPr>
          <w:rFonts w:ascii="Garamond" w:hAnsi="Garamond" w:cs="Tahoma"/>
          <w:sz w:val="28"/>
          <w:szCs w:val="28"/>
        </w:rPr>
        <w:t>, su quella linea di confine</w:t>
      </w:r>
      <w:r w:rsidR="00B54CFB">
        <w:rPr>
          <w:rFonts w:ascii="Garamond" w:hAnsi="Garamond" w:cs="Tahoma"/>
          <w:sz w:val="28"/>
          <w:szCs w:val="28"/>
        </w:rPr>
        <w:t xml:space="preserve"> scomoda</w:t>
      </w:r>
      <w:r>
        <w:rPr>
          <w:rFonts w:ascii="Garamond" w:hAnsi="Garamond" w:cs="Tahoma"/>
          <w:sz w:val="28"/>
          <w:szCs w:val="28"/>
        </w:rPr>
        <w:t>, senza mai sapere se</w:t>
      </w:r>
      <w:r w:rsidR="00313DE0">
        <w:rPr>
          <w:rFonts w:ascii="Garamond" w:hAnsi="Garamond" w:cs="Tahoma"/>
          <w:sz w:val="28"/>
          <w:szCs w:val="28"/>
        </w:rPr>
        <w:t xml:space="preserve"> </w:t>
      </w:r>
      <w:r w:rsidR="000002F1">
        <w:rPr>
          <w:rFonts w:ascii="Garamond" w:hAnsi="Garamond" w:cs="Tahoma"/>
          <w:sz w:val="28"/>
          <w:szCs w:val="28"/>
        </w:rPr>
        <w:t>la sua ricerca lo avrebbe</w:t>
      </w:r>
      <w:r w:rsidR="0024649E">
        <w:rPr>
          <w:rFonts w:ascii="Garamond" w:hAnsi="Garamond" w:cs="Tahoma"/>
          <w:sz w:val="28"/>
          <w:szCs w:val="28"/>
        </w:rPr>
        <w:t xml:space="preserve"> portato a scantonare</w:t>
      </w:r>
      <w:r>
        <w:rPr>
          <w:rFonts w:ascii="Garamond" w:hAnsi="Garamond" w:cs="Tahoma"/>
          <w:sz w:val="28"/>
          <w:szCs w:val="28"/>
        </w:rPr>
        <w:t xml:space="preserve"> oppure no</w:t>
      </w:r>
      <w:r w:rsidR="00B54CFB">
        <w:rPr>
          <w:rFonts w:ascii="Garamond" w:hAnsi="Garamond" w:cs="Tahoma"/>
          <w:sz w:val="28"/>
          <w:szCs w:val="28"/>
        </w:rPr>
        <w:t xml:space="preserve">; con un cuore sempre </w:t>
      </w:r>
      <w:r w:rsidR="0024649E">
        <w:rPr>
          <w:rFonts w:ascii="Garamond" w:hAnsi="Garamond" w:cs="Tahoma"/>
          <w:sz w:val="28"/>
          <w:szCs w:val="28"/>
        </w:rPr>
        <w:t>innamorato</w:t>
      </w:r>
      <w:r w:rsidR="00B54CFB">
        <w:rPr>
          <w:rFonts w:ascii="Garamond" w:hAnsi="Garamond" w:cs="Tahoma"/>
          <w:sz w:val="28"/>
          <w:szCs w:val="28"/>
        </w:rPr>
        <w:t xml:space="preserve">, </w:t>
      </w:r>
      <w:r w:rsidR="005D25CC">
        <w:rPr>
          <w:rFonts w:ascii="Garamond" w:hAnsi="Garamond" w:cs="Tahoma"/>
          <w:sz w:val="28"/>
          <w:szCs w:val="28"/>
        </w:rPr>
        <w:t xml:space="preserve">come dimostrano </w:t>
      </w:r>
      <w:r w:rsidR="00854989">
        <w:rPr>
          <w:rFonts w:ascii="Garamond" w:hAnsi="Garamond" w:cs="Tahoma"/>
          <w:sz w:val="28"/>
          <w:szCs w:val="28"/>
        </w:rPr>
        <w:t>i commenti alla Scrittura che ci ha lasciato</w:t>
      </w:r>
      <w:r w:rsidR="00B54CFB">
        <w:rPr>
          <w:rFonts w:ascii="Garamond" w:hAnsi="Garamond" w:cs="Tahoma"/>
          <w:sz w:val="28"/>
          <w:szCs w:val="28"/>
        </w:rPr>
        <w:t>, segnati da una esegesi pastorale e teologico-spirituale.</w:t>
      </w:r>
    </w:p>
    <w:p w:rsidR="00096E8A" w:rsidRPr="000766E2" w:rsidRDefault="00B54CFB" w:rsidP="000766E2">
      <w:pPr>
        <w:shd w:val="clear" w:color="auto" w:fill="FFFFFF" w:themeFill="background1"/>
        <w:spacing w:before="100" w:beforeAutospacing="1" w:after="100" w:afterAutospacing="1" w:line="360" w:lineRule="auto"/>
        <w:ind w:firstLine="708"/>
        <w:jc w:val="both"/>
        <w:rPr>
          <w:rFonts w:ascii="Garamond" w:hAnsi="Garamond" w:cs="Tahoma"/>
          <w:sz w:val="28"/>
          <w:szCs w:val="28"/>
        </w:rPr>
      </w:pPr>
      <w:r>
        <w:rPr>
          <w:rFonts w:ascii="Garamond" w:hAnsi="Garamond" w:cs="Tahoma"/>
          <w:sz w:val="28"/>
          <w:szCs w:val="28"/>
        </w:rPr>
        <w:lastRenderedPageBreak/>
        <w:t>Il</w:t>
      </w:r>
      <w:r w:rsidR="00400AF3">
        <w:rPr>
          <w:rFonts w:ascii="Garamond" w:hAnsi="Garamond" w:cs="Tahoma"/>
          <w:sz w:val="28"/>
          <w:szCs w:val="28"/>
        </w:rPr>
        <w:t xml:space="preserve"> contesto della citazione è l’episodio della donna adultera condannata dagli scribi e dai farisei, ma perdonata da Gesù (Gv 8, 1-11). Agostino vuole far emergere il senso evangelico della giustizia di Dio manifestata in Cristo Gesù e ricordare che alla fine rimasero solo in due: </w:t>
      </w:r>
      <w:r w:rsidR="00400AF3" w:rsidRPr="00400AF3">
        <w:rPr>
          <w:rFonts w:ascii="Garamond" w:hAnsi="Garamond" w:cs="Tahoma"/>
          <w:i/>
          <w:sz w:val="28"/>
          <w:szCs w:val="28"/>
        </w:rPr>
        <w:t>misera et misericordia</w:t>
      </w:r>
      <w:r w:rsidR="00400AF3">
        <w:rPr>
          <w:rFonts w:ascii="Garamond" w:hAnsi="Garamond" w:cs="Tahoma"/>
          <w:sz w:val="28"/>
          <w:szCs w:val="28"/>
        </w:rPr>
        <w:t>, come si evince nel Commento al Vangelo di Giovanni (33,5)</w:t>
      </w:r>
      <w:r w:rsidR="000766E2">
        <w:rPr>
          <w:rFonts w:ascii="Garamond" w:hAnsi="Garamond" w:cs="Tahoma"/>
          <w:sz w:val="28"/>
          <w:szCs w:val="28"/>
        </w:rPr>
        <w:t>.</w:t>
      </w:r>
      <w:r w:rsidR="00400AF3">
        <w:rPr>
          <w:rFonts w:ascii="Garamond" w:hAnsi="Garamond" w:cs="Tahoma"/>
          <w:sz w:val="28"/>
          <w:szCs w:val="28"/>
        </w:rPr>
        <w:t xml:space="preserve"> </w:t>
      </w:r>
      <w:r w:rsidR="000766E2">
        <w:rPr>
          <w:rFonts w:ascii="Garamond" w:hAnsi="Garamond" w:cs="Tahoma"/>
          <w:sz w:val="28"/>
          <w:szCs w:val="28"/>
        </w:rPr>
        <w:t xml:space="preserve">Un commento che </w:t>
      </w:r>
      <w:r w:rsidR="002F3670">
        <w:rPr>
          <w:rFonts w:ascii="Garamond" w:hAnsi="Garamond"/>
          <w:sz w:val="28"/>
          <w:szCs w:val="28"/>
        </w:rPr>
        <w:t>risale a milleseicento anni fa’</w:t>
      </w:r>
      <w:r w:rsidR="003D5B9E">
        <w:rPr>
          <w:rFonts w:ascii="Garamond" w:hAnsi="Garamond"/>
          <w:sz w:val="28"/>
          <w:szCs w:val="28"/>
        </w:rPr>
        <w:t xml:space="preserve"> quando Agostino, </w:t>
      </w:r>
      <w:r w:rsidR="002F3670">
        <w:rPr>
          <w:rFonts w:ascii="Garamond" w:hAnsi="Garamond"/>
          <w:sz w:val="28"/>
          <w:szCs w:val="28"/>
        </w:rPr>
        <w:t xml:space="preserve">pensando </w:t>
      </w:r>
      <w:r w:rsidR="00083B89">
        <w:rPr>
          <w:rFonts w:ascii="Garamond" w:hAnsi="Garamond"/>
          <w:sz w:val="28"/>
          <w:szCs w:val="28"/>
        </w:rPr>
        <w:t xml:space="preserve">anche </w:t>
      </w:r>
      <w:r w:rsidR="002F3670">
        <w:rPr>
          <w:rFonts w:ascii="Garamond" w:hAnsi="Garamond"/>
          <w:sz w:val="28"/>
          <w:szCs w:val="28"/>
        </w:rPr>
        <w:t xml:space="preserve">alla sua vita </w:t>
      </w:r>
      <w:r w:rsidR="00B12491">
        <w:rPr>
          <w:rFonts w:ascii="Garamond" w:hAnsi="Garamond"/>
          <w:sz w:val="28"/>
          <w:szCs w:val="28"/>
        </w:rPr>
        <w:t>come non molto distante d</w:t>
      </w:r>
      <w:r w:rsidR="002F3670">
        <w:rPr>
          <w:rFonts w:ascii="Garamond" w:hAnsi="Garamond"/>
          <w:sz w:val="28"/>
          <w:szCs w:val="28"/>
        </w:rPr>
        <w:t>a que</w:t>
      </w:r>
      <w:r w:rsidR="00854989">
        <w:rPr>
          <w:rFonts w:ascii="Garamond" w:hAnsi="Garamond"/>
          <w:sz w:val="28"/>
          <w:szCs w:val="28"/>
        </w:rPr>
        <w:t>lla della donna adultera</w:t>
      </w:r>
      <w:r w:rsidR="002F3670">
        <w:rPr>
          <w:rFonts w:ascii="Garamond" w:hAnsi="Garamond"/>
          <w:sz w:val="28"/>
          <w:szCs w:val="28"/>
        </w:rPr>
        <w:t xml:space="preserve">, </w:t>
      </w:r>
      <w:r w:rsidR="00854989">
        <w:rPr>
          <w:rFonts w:ascii="Garamond" w:hAnsi="Garamond"/>
          <w:sz w:val="28"/>
          <w:szCs w:val="28"/>
        </w:rPr>
        <w:t xml:space="preserve">narrava mirabilmente </w:t>
      </w:r>
      <w:r w:rsidR="002F3670">
        <w:rPr>
          <w:rFonts w:ascii="Garamond" w:hAnsi="Garamond"/>
          <w:sz w:val="28"/>
          <w:szCs w:val="28"/>
        </w:rPr>
        <w:t>l’incontro con la persona di Gesù</w:t>
      </w:r>
      <w:r w:rsidR="003D5B9E">
        <w:rPr>
          <w:rFonts w:ascii="Garamond" w:hAnsi="Garamond"/>
          <w:sz w:val="28"/>
          <w:szCs w:val="28"/>
        </w:rPr>
        <w:t xml:space="preserve">. Al </w:t>
      </w:r>
      <w:r w:rsidR="0017304F">
        <w:rPr>
          <w:rFonts w:ascii="Garamond" w:hAnsi="Garamond"/>
          <w:sz w:val="28"/>
          <w:szCs w:val="28"/>
        </w:rPr>
        <w:t xml:space="preserve">culmine della narrazione, con essenzialità e </w:t>
      </w:r>
      <w:r w:rsidR="00854989">
        <w:rPr>
          <w:rFonts w:ascii="Garamond" w:hAnsi="Garamond"/>
          <w:sz w:val="28"/>
          <w:szCs w:val="28"/>
        </w:rPr>
        <w:t xml:space="preserve">drammaticità, </w:t>
      </w:r>
      <w:r w:rsidR="00D47253">
        <w:rPr>
          <w:rFonts w:ascii="Garamond" w:hAnsi="Garamond"/>
          <w:sz w:val="28"/>
          <w:szCs w:val="28"/>
        </w:rPr>
        <w:t>il vescovo di Ippona</w:t>
      </w:r>
      <w:r w:rsidR="00854989">
        <w:rPr>
          <w:rFonts w:ascii="Garamond" w:hAnsi="Garamond"/>
          <w:sz w:val="28"/>
          <w:szCs w:val="28"/>
        </w:rPr>
        <w:t xml:space="preserve"> riportava le seguenti parole</w:t>
      </w:r>
      <w:r w:rsidR="003D5B9E">
        <w:rPr>
          <w:rFonts w:ascii="Garamond" w:hAnsi="Garamond"/>
          <w:sz w:val="28"/>
          <w:szCs w:val="28"/>
        </w:rPr>
        <w:t xml:space="preserve">: </w:t>
      </w:r>
      <w:r w:rsidR="0017304F">
        <w:rPr>
          <w:rFonts w:ascii="Garamond" w:hAnsi="Garamond"/>
          <w:sz w:val="28"/>
          <w:szCs w:val="28"/>
        </w:rPr>
        <w:t>“</w:t>
      </w:r>
      <w:r w:rsidR="0017304F">
        <w:rPr>
          <w:rFonts w:ascii="Garamond" w:hAnsi="Garamond"/>
          <w:i/>
          <w:sz w:val="28"/>
          <w:szCs w:val="28"/>
        </w:rPr>
        <w:t xml:space="preserve">relicti sunt duo, misera </w:t>
      </w:r>
      <w:r w:rsidR="003D5B9E" w:rsidRPr="00313DE0">
        <w:rPr>
          <w:rFonts w:ascii="Garamond" w:hAnsi="Garamond"/>
          <w:i/>
          <w:sz w:val="28"/>
          <w:szCs w:val="28"/>
        </w:rPr>
        <w:t>et misericordia</w:t>
      </w:r>
      <w:r w:rsidR="0017304F">
        <w:rPr>
          <w:rFonts w:ascii="Garamond" w:hAnsi="Garamond"/>
          <w:i/>
          <w:sz w:val="28"/>
          <w:szCs w:val="28"/>
        </w:rPr>
        <w:t>”</w:t>
      </w:r>
      <w:r w:rsidR="003D5B9E">
        <w:rPr>
          <w:rFonts w:ascii="Garamond" w:hAnsi="Garamond"/>
          <w:i/>
          <w:sz w:val="28"/>
          <w:szCs w:val="28"/>
        </w:rPr>
        <w:t xml:space="preserve"> </w:t>
      </w:r>
      <w:r w:rsidR="003D5B9E">
        <w:rPr>
          <w:rFonts w:ascii="Garamond" w:hAnsi="Garamond"/>
          <w:sz w:val="28"/>
          <w:szCs w:val="28"/>
        </w:rPr>
        <w:t>(</w:t>
      </w:r>
      <w:r w:rsidR="003D5B9E" w:rsidRPr="00854989">
        <w:rPr>
          <w:rFonts w:ascii="Garamond" w:hAnsi="Garamond"/>
          <w:sz w:val="24"/>
          <w:szCs w:val="24"/>
        </w:rPr>
        <w:t>rimasero</w:t>
      </w:r>
      <w:r w:rsidR="00096E8A" w:rsidRPr="00854989">
        <w:rPr>
          <w:rFonts w:ascii="Garamond" w:hAnsi="Garamond"/>
          <w:sz w:val="24"/>
          <w:szCs w:val="24"/>
        </w:rPr>
        <w:t xml:space="preserve"> </w:t>
      </w:r>
      <w:r w:rsidR="0017304F" w:rsidRPr="00854989">
        <w:rPr>
          <w:rFonts w:ascii="Garamond" w:hAnsi="Garamond"/>
          <w:sz w:val="24"/>
          <w:szCs w:val="24"/>
        </w:rPr>
        <w:t xml:space="preserve">in due, la misera e la </w:t>
      </w:r>
      <w:r w:rsidR="00096E8A" w:rsidRPr="00854989">
        <w:rPr>
          <w:rFonts w:ascii="Garamond" w:hAnsi="Garamond"/>
          <w:sz w:val="24"/>
          <w:szCs w:val="24"/>
        </w:rPr>
        <w:t>misericordia</w:t>
      </w:r>
      <w:r w:rsidR="00096E8A">
        <w:rPr>
          <w:rFonts w:ascii="Garamond" w:hAnsi="Garamond"/>
          <w:sz w:val="28"/>
          <w:szCs w:val="28"/>
        </w:rPr>
        <w:t xml:space="preserve">). </w:t>
      </w:r>
      <w:r w:rsidR="00096E8A">
        <w:rPr>
          <w:rFonts w:ascii="Garamond" w:eastAsia="Times New Roman" w:hAnsi="Garamond" w:cs="Times New Roman"/>
          <w:sz w:val="28"/>
          <w:szCs w:val="28"/>
          <w:lang w:eastAsia="it-IT"/>
        </w:rPr>
        <w:t xml:space="preserve">Come a dire </w:t>
      </w:r>
      <w:r w:rsidR="00096E8A" w:rsidRPr="00C60F45">
        <w:rPr>
          <w:rFonts w:ascii="Garamond" w:eastAsia="Times New Roman" w:hAnsi="Garamond" w:cs="Times New Roman"/>
          <w:sz w:val="28"/>
          <w:szCs w:val="28"/>
          <w:lang w:eastAsia="it-IT"/>
        </w:rPr>
        <w:t>una disparità profonda tra colui che incarna la misericordia nella sua stessa persona e colei che, nonostante il suo peccato, no</w:t>
      </w:r>
      <w:r w:rsidR="005A6885">
        <w:rPr>
          <w:rFonts w:ascii="Garamond" w:eastAsia="Times New Roman" w:hAnsi="Garamond" w:cs="Times New Roman"/>
          <w:sz w:val="28"/>
          <w:szCs w:val="28"/>
          <w:lang w:eastAsia="it-IT"/>
        </w:rPr>
        <w:t xml:space="preserve">n è </w:t>
      </w:r>
      <w:r w:rsidR="0017304F">
        <w:rPr>
          <w:rFonts w:ascii="Garamond" w:eastAsia="Times New Roman" w:hAnsi="Garamond" w:cs="Times New Roman"/>
          <w:sz w:val="28"/>
          <w:szCs w:val="28"/>
          <w:lang w:eastAsia="it-IT"/>
        </w:rPr>
        <w:t>miseria</w:t>
      </w:r>
      <w:r w:rsidR="005D25CC">
        <w:rPr>
          <w:rFonts w:ascii="Garamond" w:eastAsia="Times New Roman" w:hAnsi="Garamond" w:cs="Times New Roman"/>
          <w:sz w:val="28"/>
          <w:szCs w:val="28"/>
          <w:lang w:eastAsia="it-IT"/>
        </w:rPr>
        <w:t xml:space="preserve">, </w:t>
      </w:r>
      <w:r w:rsidR="005D25CC" w:rsidRPr="005D25CC">
        <w:rPr>
          <w:rFonts w:ascii="Garamond" w:eastAsia="Times New Roman" w:hAnsi="Garamond" w:cs="Times New Roman"/>
          <w:i/>
          <w:sz w:val="28"/>
          <w:szCs w:val="28"/>
          <w:lang w:eastAsia="it-IT"/>
        </w:rPr>
        <w:t>sub-umano</w:t>
      </w:r>
      <w:r w:rsidR="005D25CC">
        <w:rPr>
          <w:rFonts w:ascii="Garamond" w:eastAsia="Times New Roman" w:hAnsi="Garamond" w:cs="Times New Roman"/>
          <w:sz w:val="28"/>
          <w:szCs w:val="28"/>
          <w:lang w:eastAsia="it-IT"/>
        </w:rPr>
        <w:t xml:space="preserve">, </w:t>
      </w:r>
      <w:r w:rsidR="005A6885">
        <w:rPr>
          <w:rFonts w:ascii="Garamond" w:eastAsia="Times New Roman" w:hAnsi="Garamond" w:cs="Times New Roman"/>
          <w:sz w:val="28"/>
          <w:szCs w:val="28"/>
          <w:lang w:eastAsia="it-IT"/>
        </w:rPr>
        <w:t>scarto umano,</w:t>
      </w:r>
      <w:r w:rsidR="0017304F">
        <w:rPr>
          <w:rFonts w:ascii="Garamond" w:eastAsia="Times New Roman" w:hAnsi="Garamond" w:cs="Times New Roman"/>
          <w:sz w:val="28"/>
          <w:szCs w:val="28"/>
          <w:lang w:eastAsia="it-IT"/>
        </w:rPr>
        <w:t xml:space="preserve"> ma </w:t>
      </w:r>
      <w:r w:rsidR="00096E8A" w:rsidRPr="005D25CC">
        <w:rPr>
          <w:rFonts w:ascii="Garamond" w:eastAsia="Times New Roman" w:hAnsi="Garamond" w:cs="Times New Roman"/>
          <w:i/>
          <w:sz w:val="28"/>
          <w:szCs w:val="28"/>
          <w:lang w:eastAsia="it-IT"/>
        </w:rPr>
        <w:t>misera</w:t>
      </w:r>
      <w:r w:rsidR="00096E8A" w:rsidRPr="00C60F45">
        <w:rPr>
          <w:rFonts w:ascii="Garamond" w:eastAsia="Times New Roman" w:hAnsi="Garamond" w:cs="Times New Roman"/>
          <w:sz w:val="28"/>
          <w:szCs w:val="28"/>
          <w:lang w:eastAsia="it-IT"/>
        </w:rPr>
        <w:t xml:space="preserve">. In questa definizione </w:t>
      </w:r>
      <w:r w:rsidR="0017304F">
        <w:rPr>
          <w:rFonts w:ascii="Garamond" w:eastAsia="Times New Roman" w:hAnsi="Garamond" w:cs="Times New Roman"/>
          <w:sz w:val="28"/>
          <w:szCs w:val="28"/>
          <w:lang w:eastAsia="it-IT"/>
        </w:rPr>
        <w:t xml:space="preserve">di Agostino intravediamo </w:t>
      </w:r>
      <w:r w:rsidR="00096E8A" w:rsidRPr="00C60F45">
        <w:rPr>
          <w:rFonts w:ascii="Garamond" w:eastAsia="Times New Roman" w:hAnsi="Garamond" w:cs="Times New Roman"/>
          <w:sz w:val="28"/>
          <w:szCs w:val="28"/>
          <w:lang w:eastAsia="it-IT"/>
        </w:rPr>
        <w:t>l’infinita distanza tra l’essere peccato e l’essere peccatore, distanza che è alla base del perdo</w:t>
      </w:r>
      <w:r w:rsidR="005D25CC">
        <w:rPr>
          <w:rFonts w:ascii="Garamond" w:eastAsia="Times New Roman" w:hAnsi="Garamond" w:cs="Times New Roman"/>
          <w:sz w:val="28"/>
          <w:szCs w:val="28"/>
          <w:lang w:eastAsia="it-IT"/>
        </w:rPr>
        <w:t>no donato da C</w:t>
      </w:r>
      <w:r w:rsidR="00854989">
        <w:rPr>
          <w:rFonts w:ascii="Garamond" w:eastAsia="Times New Roman" w:hAnsi="Garamond" w:cs="Times New Roman"/>
          <w:sz w:val="28"/>
          <w:szCs w:val="28"/>
          <w:lang w:eastAsia="it-IT"/>
        </w:rPr>
        <w:t xml:space="preserve">olui che </w:t>
      </w:r>
      <w:r w:rsidR="00096E8A" w:rsidRPr="00C60F45">
        <w:rPr>
          <w:rFonts w:ascii="Garamond" w:eastAsia="Times New Roman" w:hAnsi="Garamond" w:cs="Times New Roman"/>
          <w:sz w:val="28"/>
          <w:szCs w:val="28"/>
          <w:lang w:eastAsia="it-IT"/>
        </w:rPr>
        <w:t xml:space="preserve">non è solo </w:t>
      </w:r>
      <w:r w:rsidR="00096E8A" w:rsidRPr="005D25CC">
        <w:rPr>
          <w:rFonts w:ascii="Garamond" w:eastAsia="Times New Roman" w:hAnsi="Garamond" w:cs="Times New Roman"/>
          <w:i/>
          <w:sz w:val="28"/>
          <w:szCs w:val="28"/>
          <w:lang w:eastAsia="it-IT"/>
        </w:rPr>
        <w:t>misericordioso</w:t>
      </w:r>
      <w:r w:rsidR="00096E8A" w:rsidRPr="00C60F45">
        <w:rPr>
          <w:rFonts w:ascii="Garamond" w:eastAsia="Times New Roman" w:hAnsi="Garamond" w:cs="Times New Roman"/>
          <w:sz w:val="28"/>
          <w:szCs w:val="28"/>
          <w:lang w:eastAsia="it-IT"/>
        </w:rPr>
        <w:t xml:space="preserve">, ma è la </w:t>
      </w:r>
      <w:r w:rsidR="00854989">
        <w:rPr>
          <w:rFonts w:ascii="Garamond" w:eastAsia="Times New Roman" w:hAnsi="Garamond" w:cs="Times New Roman"/>
          <w:sz w:val="28"/>
          <w:szCs w:val="28"/>
          <w:lang w:eastAsia="it-IT"/>
        </w:rPr>
        <w:t xml:space="preserve">stessa </w:t>
      </w:r>
      <w:r w:rsidR="00096E8A" w:rsidRPr="005D25CC">
        <w:rPr>
          <w:rFonts w:ascii="Garamond" w:eastAsia="Times New Roman" w:hAnsi="Garamond" w:cs="Times New Roman"/>
          <w:i/>
          <w:sz w:val="28"/>
          <w:szCs w:val="28"/>
          <w:lang w:eastAsia="it-IT"/>
        </w:rPr>
        <w:t>misericordia</w:t>
      </w:r>
      <w:r w:rsidR="00096E8A" w:rsidRPr="00C60F45">
        <w:rPr>
          <w:rFonts w:ascii="Garamond" w:eastAsia="Times New Roman" w:hAnsi="Garamond" w:cs="Times New Roman"/>
          <w:sz w:val="28"/>
          <w:szCs w:val="28"/>
          <w:lang w:eastAsia="it-IT"/>
        </w:rPr>
        <w:t>.</w:t>
      </w:r>
    </w:p>
    <w:p w:rsidR="005D25CC" w:rsidRDefault="0024649E" w:rsidP="002717A8">
      <w:pPr>
        <w:spacing w:before="100" w:beforeAutospacing="1" w:after="100" w:afterAutospacing="1" w:line="360" w:lineRule="auto"/>
        <w:ind w:firstLine="708"/>
        <w:jc w:val="both"/>
        <w:rPr>
          <w:rFonts w:ascii="Garamond" w:eastAsia="Times New Roman" w:hAnsi="Garamond" w:cs="Times New Roman"/>
          <w:sz w:val="28"/>
          <w:szCs w:val="28"/>
          <w:lang w:eastAsia="it-IT"/>
        </w:rPr>
      </w:pPr>
      <w:r>
        <w:rPr>
          <w:rFonts w:ascii="Garamond" w:eastAsia="Times New Roman" w:hAnsi="Garamond" w:cs="Times New Roman"/>
          <w:sz w:val="28"/>
          <w:szCs w:val="28"/>
          <w:lang w:eastAsia="it-IT"/>
        </w:rPr>
        <w:t>Direi che</w:t>
      </w:r>
      <w:r w:rsidR="00B12491">
        <w:rPr>
          <w:rFonts w:ascii="Garamond" w:eastAsia="Times New Roman" w:hAnsi="Garamond" w:cs="Times New Roman"/>
          <w:sz w:val="28"/>
          <w:szCs w:val="28"/>
          <w:lang w:eastAsia="it-IT"/>
        </w:rPr>
        <w:t xml:space="preserve"> l’essenziale di questa Lettera </w:t>
      </w:r>
      <w:r w:rsidR="00C57ADE">
        <w:rPr>
          <w:rFonts w:ascii="Garamond" w:eastAsia="Times New Roman" w:hAnsi="Garamond" w:cs="Times New Roman"/>
          <w:sz w:val="28"/>
          <w:szCs w:val="28"/>
          <w:lang w:eastAsia="it-IT"/>
        </w:rPr>
        <w:t xml:space="preserve">di Papa Francesco sta nella consapevolezza </w:t>
      </w:r>
      <w:r w:rsidR="00B12491">
        <w:rPr>
          <w:rFonts w:ascii="Garamond" w:eastAsia="Times New Roman" w:hAnsi="Garamond" w:cs="Times New Roman"/>
          <w:sz w:val="28"/>
          <w:szCs w:val="28"/>
          <w:lang w:eastAsia="it-IT"/>
        </w:rPr>
        <w:t>che non c’è peccato che non possa essere raggiunto dalla misericordia, è sapere per esperienza che, nonostante il peso della propria vita e della propria storia, c’è la possibilità di essere incontrati da un amore tenerissimo</w:t>
      </w:r>
      <w:r w:rsidR="00485875">
        <w:rPr>
          <w:rFonts w:ascii="Garamond" w:eastAsia="Times New Roman" w:hAnsi="Garamond" w:cs="Times New Roman"/>
          <w:sz w:val="28"/>
          <w:szCs w:val="28"/>
          <w:lang w:eastAsia="it-IT"/>
        </w:rPr>
        <w:t xml:space="preserve">, </w:t>
      </w:r>
      <w:r w:rsidR="00C57ADE">
        <w:rPr>
          <w:rFonts w:ascii="Garamond" w:eastAsia="Times New Roman" w:hAnsi="Garamond" w:cs="Times New Roman"/>
          <w:sz w:val="28"/>
          <w:szCs w:val="28"/>
          <w:lang w:eastAsia="it-IT"/>
        </w:rPr>
        <w:t xml:space="preserve">perché come </w:t>
      </w:r>
      <w:r w:rsidR="00485875">
        <w:rPr>
          <w:rFonts w:ascii="Garamond" w:eastAsia="Times New Roman" w:hAnsi="Garamond" w:cs="Times New Roman"/>
          <w:sz w:val="28"/>
          <w:szCs w:val="28"/>
          <w:lang w:eastAsia="it-IT"/>
        </w:rPr>
        <w:t xml:space="preserve">c’è un </w:t>
      </w:r>
      <w:r w:rsidR="00485875" w:rsidRPr="00C57ADE">
        <w:rPr>
          <w:rFonts w:ascii="Garamond" w:eastAsia="Times New Roman" w:hAnsi="Garamond" w:cs="Times New Roman"/>
          <w:i/>
          <w:sz w:val="28"/>
          <w:szCs w:val="28"/>
          <w:lang w:eastAsia="it-IT"/>
        </w:rPr>
        <w:t>amore preveniente</w:t>
      </w:r>
      <w:r w:rsidR="00C57ADE">
        <w:rPr>
          <w:rFonts w:ascii="Garamond" w:eastAsia="Times New Roman" w:hAnsi="Garamond" w:cs="Times New Roman"/>
          <w:sz w:val="28"/>
          <w:szCs w:val="28"/>
          <w:lang w:eastAsia="it-IT"/>
        </w:rPr>
        <w:t xml:space="preserve"> così esiste</w:t>
      </w:r>
      <w:r w:rsidR="009D1E5F">
        <w:rPr>
          <w:rFonts w:ascii="Garamond" w:eastAsia="Times New Roman" w:hAnsi="Garamond" w:cs="Times New Roman"/>
          <w:sz w:val="28"/>
          <w:szCs w:val="28"/>
          <w:lang w:eastAsia="it-IT"/>
        </w:rPr>
        <w:t xml:space="preserve"> una </w:t>
      </w:r>
      <w:r w:rsidR="009D1E5F" w:rsidRPr="00C57ADE">
        <w:rPr>
          <w:rFonts w:ascii="Garamond" w:eastAsia="Times New Roman" w:hAnsi="Garamond" w:cs="Times New Roman"/>
          <w:i/>
          <w:sz w:val="28"/>
          <w:szCs w:val="28"/>
          <w:lang w:eastAsia="it-IT"/>
        </w:rPr>
        <w:t>misericordia preveniente</w:t>
      </w:r>
      <w:r w:rsidR="005D25CC">
        <w:rPr>
          <w:rFonts w:ascii="Garamond" w:eastAsia="Times New Roman" w:hAnsi="Garamond" w:cs="Times New Roman"/>
          <w:i/>
          <w:sz w:val="28"/>
          <w:szCs w:val="28"/>
          <w:lang w:eastAsia="it-IT"/>
        </w:rPr>
        <w:t>,</w:t>
      </w:r>
      <w:r w:rsidR="00C57ADE">
        <w:rPr>
          <w:rFonts w:ascii="Garamond" w:eastAsia="Times New Roman" w:hAnsi="Garamond" w:cs="Times New Roman"/>
          <w:sz w:val="28"/>
          <w:szCs w:val="28"/>
          <w:lang w:eastAsia="it-IT"/>
        </w:rPr>
        <w:t xml:space="preserve"> che offre ad ogni uomo la possibilità </w:t>
      </w:r>
      <w:r w:rsidR="005D25CC">
        <w:rPr>
          <w:rFonts w:ascii="Garamond" w:eastAsia="Times New Roman" w:hAnsi="Garamond" w:cs="Times New Roman"/>
          <w:sz w:val="28"/>
          <w:szCs w:val="28"/>
          <w:lang w:eastAsia="it-IT"/>
        </w:rPr>
        <w:t xml:space="preserve">non solo </w:t>
      </w:r>
      <w:r w:rsidR="00C57ADE">
        <w:rPr>
          <w:rFonts w:ascii="Garamond" w:eastAsia="Times New Roman" w:hAnsi="Garamond" w:cs="Times New Roman"/>
          <w:sz w:val="28"/>
          <w:szCs w:val="28"/>
          <w:lang w:eastAsia="it-IT"/>
        </w:rPr>
        <w:t>di dare una svolta alla propria vita</w:t>
      </w:r>
      <w:r w:rsidR="005D25CC">
        <w:rPr>
          <w:rFonts w:ascii="Garamond" w:eastAsia="Times New Roman" w:hAnsi="Garamond" w:cs="Times New Roman"/>
          <w:sz w:val="28"/>
          <w:szCs w:val="28"/>
          <w:lang w:eastAsia="it-IT"/>
        </w:rPr>
        <w:t>, ma di non sentirsi in colpa per tutta una vita</w:t>
      </w:r>
      <w:r w:rsidR="00B12491">
        <w:rPr>
          <w:rFonts w:ascii="Garamond" w:eastAsia="Times New Roman" w:hAnsi="Garamond" w:cs="Times New Roman"/>
          <w:sz w:val="28"/>
          <w:szCs w:val="28"/>
          <w:lang w:eastAsia="it-IT"/>
        </w:rPr>
        <w:t xml:space="preserve">. </w:t>
      </w:r>
    </w:p>
    <w:p w:rsidR="00B84D5D" w:rsidRDefault="00B12491" w:rsidP="002717A8">
      <w:pPr>
        <w:spacing w:before="100" w:beforeAutospacing="1" w:after="100" w:afterAutospacing="1" w:line="360" w:lineRule="auto"/>
        <w:ind w:firstLine="708"/>
        <w:jc w:val="both"/>
        <w:rPr>
          <w:rFonts w:ascii="Garamond" w:eastAsia="Times New Roman" w:hAnsi="Garamond" w:cs="Times New Roman"/>
          <w:sz w:val="28"/>
          <w:szCs w:val="28"/>
          <w:lang w:eastAsia="it-IT"/>
        </w:rPr>
      </w:pPr>
      <w:r>
        <w:rPr>
          <w:rFonts w:ascii="Garamond" w:eastAsia="Times New Roman" w:hAnsi="Garamond" w:cs="Times New Roman"/>
          <w:sz w:val="28"/>
          <w:szCs w:val="28"/>
          <w:lang w:eastAsia="it-IT"/>
        </w:rPr>
        <w:t xml:space="preserve">Questo incontro non </w:t>
      </w:r>
      <w:r w:rsidR="00C57ADE">
        <w:rPr>
          <w:rFonts w:ascii="Garamond" w:eastAsia="Times New Roman" w:hAnsi="Garamond" w:cs="Times New Roman"/>
          <w:sz w:val="28"/>
          <w:szCs w:val="28"/>
          <w:lang w:eastAsia="it-IT"/>
        </w:rPr>
        <w:t>può</w:t>
      </w:r>
      <w:r>
        <w:rPr>
          <w:rFonts w:ascii="Garamond" w:eastAsia="Times New Roman" w:hAnsi="Garamond" w:cs="Times New Roman"/>
          <w:sz w:val="28"/>
          <w:szCs w:val="28"/>
          <w:lang w:eastAsia="it-IT"/>
        </w:rPr>
        <w:t xml:space="preserve"> stare</w:t>
      </w:r>
      <w:r w:rsidR="00C57ADE">
        <w:rPr>
          <w:rFonts w:ascii="Garamond" w:eastAsia="Times New Roman" w:hAnsi="Garamond" w:cs="Times New Roman"/>
          <w:sz w:val="28"/>
          <w:szCs w:val="28"/>
          <w:lang w:eastAsia="it-IT"/>
        </w:rPr>
        <w:t xml:space="preserve"> a cuore solo al peccatore, che </w:t>
      </w:r>
      <w:r>
        <w:rPr>
          <w:rFonts w:ascii="Garamond" w:eastAsia="Times New Roman" w:hAnsi="Garamond" w:cs="Times New Roman"/>
          <w:sz w:val="28"/>
          <w:szCs w:val="28"/>
          <w:lang w:eastAsia="it-IT"/>
        </w:rPr>
        <w:t>con si</w:t>
      </w:r>
      <w:r w:rsidR="00485875">
        <w:rPr>
          <w:rFonts w:ascii="Garamond" w:eastAsia="Times New Roman" w:hAnsi="Garamond" w:cs="Times New Roman"/>
          <w:sz w:val="28"/>
          <w:szCs w:val="28"/>
          <w:lang w:eastAsia="it-IT"/>
        </w:rPr>
        <w:t xml:space="preserve">ncerità e pentimento si </w:t>
      </w:r>
      <w:r w:rsidR="00485875" w:rsidRPr="005D25CC">
        <w:rPr>
          <w:rFonts w:ascii="Garamond" w:eastAsia="Times New Roman" w:hAnsi="Garamond" w:cs="Times New Roman"/>
          <w:i/>
          <w:sz w:val="28"/>
          <w:szCs w:val="28"/>
          <w:lang w:eastAsia="it-IT"/>
        </w:rPr>
        <w:t>alzerà</w:t>
      </w:r>
      <w:r w:rsidR="00485875">
        <w:rPr>
          <w:rFonts w:ascii="Garamond" w:eastAsia="Times New Roman" w:hAnsi="Garamond" w:cs="Times New Roman"/>
          <w:sz w:val="28"/>
          <w:szCs w:val="28"/>
          <w:lang w:eastAsia="it-IT"/>
        </w:rPr>
        <w:t xml:space="preserve"> e intraprenderà il cammino del ritorno a casa (Lc. 15,</w:t>
      </w:r>
      <w:r w:rsidR="005D25CC">
        <w:rPr>
          <w:rFonts w:ascii="Garamond" w:eastAsia="Times New Roman" w:hAnsi="Garamond" w:cs="Times New Roman"/>
          <w:sz w:val="28"/>
          <w:szCs w:val="28"/>
          <w:lang w:eastAsia="it-IT"/>
        </w:rPr>
        <w:t xml:space="preserve"> 11-32), ma dovrà stare a tutta la </w:t>
      </w:r>
      <w:r w:rsidR="00485875">
        <w:rPr>
          <w:rFonts w:ascii="Garamond" w:eastAsia="Times New Roman" w:hAnsi="Garamond" w:cs="Times New Roman"/>
          <w:sz w:val="28"/>
          <w:szCs w:val="28"/>
          <w:lang w:eastAsia="it-IT"/>
        </w:rPr>
        <w:t>Chiesa che, come Madre</w:t>
      </w:r>
      <w:r w:rsidR="00C57ADE">
        <w:rPr>
          <w:rFonts w:ascii="Garamond" w:eastAsia="Times New Roman" w:hAnsi="Garamond" w:cs="Times New Roman"/>
          <w:sz w:val="28"/>
          <w:szCs w:val="28"/>
          <w:lang w:eastAsia="it-IT"/>
        </w:rPr>
        <w:t xml:space="preserve"> dal grembo rigenerativo e della grazia</w:t>
      </w:r>
      <w:r w:rsidR="00485875">
        <w:rPr>
          <w:rFonts w:ascii="Garamond" w:eastAsia="Times New Roman" w:hAnsi="Garamond" w:cs="Times New Roman"/>
          <w:sz w:val="28"/>
          <w:szCs w:val="28"/>
          <w:lang w:eastAsia="it-IT"/>
        </w:rPr>
        <w:t>, non potrà mai rassegnarsi a chiudere la porta di casa senza che l’ultimo dei suoi figli abbia varcato la porta dell’</w:t>
      </w:r>
      <w:r w:rsidR="00C57ADE">
        <w:rPr>
          <w:rFonts w:ascii="Garamond" w:eastAsia="Times New Roman" w:hAnsi="Garamond" w:cs="Times New Roman"/>
          <w:sz w:val="28"/>
          <w:szCs w:val="28"/>
          <w:lang w:eastAsia="it-IT"/>
        </w:rPr>
        <w:t xml:space="preserve">amore </w:t>
      </w:r>
      <w:r w:rsidR="009D1E5F">
        <w:rPr>
          <w:rFonts w:ascii="Garamond" w:eastAsia="Times New Roman" w:hAnsi="Garamond" w:cs="Times New Roman"/>
          <w:sz w:val="28"/>
          <w:szCs w:val="28"/>
          <w:lang w:eastAsia="it-IT"/>
        </w:rPr>
        <w:t xml:space="preserve">e </w:t>
      </w:r>
      <w:r w:rsidR="00C57ADE">
        <w:rPr>
          <w:rFonts w:ascii="Garamond" w:eastAsia="Times New Roman" w:hAnsi="Garamond" w:cs="Times New Roman"/>
          <w:sz w:val="28"/>
          <w:szCs w:val="28"/>
          <w:lang w:eastAsia="it-IT"/>
        </w:rPr>
        <w:t xml:space="preserve">abbia </w:t>
      </w:r>
      <w:r w:rsidR="00C57ADE">
        <w:rPr>
          <w:rFonts w:ascii="Garamond" w:eastAsia="Times New Roman" w:hAnsi="Garamond" w:cs="Times New Roman"/>
          <w:sz w:val="28"/>
          <w:szCs w:val="28"/>
          <w:lang w:eastAsia="it-IT"/>
        </w:rPr>
        <w:lastRenderedPageBreak/>
        <w:t xml:space="preserve">sperimentato la misericordia, consapevole che questa attitudine non </w:t>
      </w:r>
      <w:r w:rsidR="005D25CC">
        <w:rPr>
          <w:rFonts w:ascii="Garamond" w:eastAsia="Times New Roman" w:hAnsi="Garamond" w:cs="Times New Roman"/>
          <w:sz w:val="28"/>
          <w:szCs w:val="28"/>
          <w:lang w:eastAsia="it-IT"/>
        </w:rPr>
        <w:t xml:space="preserve">rappresenti </w:t>
      </w:r>
      <w:r w:rsidR="00C57ADE">
        <w:rPr>
          <w:rFonts w:ascii="Garamond" w:eastAsia="Times New Roman" w:hAnsi="Garamond" w:cs="Times New Roman"/>
          <w:sz w:val="28"/>
          <w:szCs w:val="28"/>
          <w:lang w:eastAsia="it-IT"/>
        </w:rPr>
        <w:t xml:space="preserve">un </w:t>
      </w:r>
      <w:r w:rsidR="009D1E5F">
        <w:rPr>
          <w:rFonts w:ascii="Garamond" w:eastAsia="Times New Roman" w:hAnsi="Garamond" w:cs="Times New Roman"/>
          <w:sz w:val="28"/>
          <w:szCs w:val="28"/>
          <w:lang w:eastAsia="it-IT"/>
        </w:rPr>
        <w:t>atto eroico</w:t>
      </w:r>
      <w:r w:rsidR="00C57ADE">
        <w:rPr>
          <w:rFonts w:ascii="Garamond" w:eastAsia="Times New Roman" w:hAnsi="Garamond" w:cs="Times New Roman"/>
          <w:sz w:val="28"/>
          <w:szCs w:val="28"/>
          <w:lang w:eastAsia="it-IT"/>
        </w:rPr>
        <w:t xml:space="preserve"> o una concessione indebita</w:t>
      </w:r>
      <w:r w:rsidR="009D1E5F">
        <w:rPr>
          <w:rFonts w:ascii="Garamond" w:eastAsia="Times New Roman" w:hAnsi="Garamond" w:cs="Times New Roman"/>
          <w:sz w:val="28"/>
          <w:szCs w:val="28"/>
          <w:lang w:eastAsia="it-IT"/>
        </w:rPr>
        <w:t xml:space="preserve">, ma </w:t>
      </w:r>
      <w:r w:rsidR="00C57ADE">
        <w:rPr>
          <w:rFonts w:ascii="Garamond" w:eastAsia="Times New Roman" w:hAnsi="Garamond" w:cs="Times New Roman"/>
          <w:sz w:val="28"/>
          <w:szCs w:val="28"/>
          <w:lang w:eastAsia="it-IT"/>
        </w:rPr>
        <w:t xml:space="preserve">l’espressione più concreta del suo essere </w:t>
      </w:r>
      <w:r w:rsidR="00C57ADE" w:rsidRPr="005D25CC">
        <w:rPr>
          <w:rFonts w:ascii="Garamond" w:eastAsia="Times New Roman" w:hAnsi="Garamond" w:cs="Times New Roman"/>
          <w:i/>
          <w:sz w:val="28"/>
          <w:szCs w:val="28"/>
          <w:lang w:eastAsia="it-IT"/>
        </w:rPr>
        <w:t>Sposa del Verbo</w:t>
      </w:r>
      <w:r w:rsidR="00C57ADE">
        <w:rPr>
          <w:rFonts w:ascii="Garamond" w:eastAsia="Times New Roman" w:hAnsi="Garamond" w:cs="Times New Roman"/>
          <w:sz w:val="28"/>
          <w:szCs w:val="28"/>
          <w:lang w:eastAsia="it-IT"/>
        </w:rPr>
        <w:t xml:space="preserve">, </w:t>
      </w:r>
      <w:r w:rsidR="009D1E5F">
        <w:rPr>
          <w:rFonts w:ascii="Garamond" w:eastAsia="Times New Roman" w:hAnsi="Garamond" w:cs="Times New Roman"/>
          <w:sz w:val="28"/>
          <w:szCs w:val="28"/>
          <w:lang w:eastAsia="it-IT"/>
        </w:rPr>
        <w:t>sacramento di</w:t>
      </w:r>
      <w:r w:rsidR="00126C2E">
        <w:rPr>
          <w:rFonts w:ascii="Garamond" w:eastAsia="Times New Roman" w:hAnsi="Garamond" w:cs="Times New Roman"/>
          <w:sz w:val="28"/>
          <w:szCs w:val="28"/>
          <w:lang w:eastAsia="it-IT"/>
        </w:rPr>
        <w:t xml:space="preserve"> un amore più grande, di un</w:t>
      </w:r>
      <w:r w:rsidR="009D1E5F">
        <w:rPr>
          <w:rFonts w:ascii="Garamond" w:eastAsia="Times New Roman" w:hAnsi="Garamond" w:cs="Times New Roman"/>
          <w:sz w:val="28"/>
          <w:szCs w:val="28"/>
          <w:lang w:eastAsia="it-IT"/>
        </w:rPr>
        <w:t>a</w:t>
      </w:r>
      <w:r w:rsidR="00126C2E">
        <w:rPr>
          <w:rFonts w:ascii="Garamond" w:eastAsia="Times New Roman" w:hAnsi="Garamond" w:cs="Times New Roman"/>
          <w:sz w:val="28"/>
          <w:szCs w:val="28"/>
          <w:lang w:eastAsia="it-IT"/>
        </w:rPr>
        <w:t xml:space="preserve"> misericordia che la supera e </w:t>
      </w:r>
      <w:r w:rsidR="009D1E5F">
        <w:rPr>
          <w:rFonts w:ascii="Garamond" w:eastAsia="Times New Roman" w:hAnsi="Garamond" w:cs="Times New Roman"/>
          <w:sz w:val="28"/>
          <w:szCs w:val="28"/>
          <w:lang w:eastAsia="it-IT"/>
        </w:rPr>
        <w:t xml:space="preserve">la mette in difficoltà perché, </w:t>
      </w:r>
      <w:r w:rsidR="00126C2E">
        <w:rPr>
          <w:rFonts w:ascii="Garamond" w:eastAsia="Times New Roman" w:hAnsi="Garamond" w:cs="Times New Roman"/>
          <w:sz w:val="28"/>
          <w:szCs w:val="28"/>
          <w:lang w:eastAsia="it-IT"/>
        </w:rPr>
        <w:t xml:space="preserve">almeno </w:t>
      </w:r>
      <w:r w:rsidR="009D1E5F">
        <w:rPr>
          <w:rFonts w:ascii="Garamond" w:eastAsia="Times New Roman" w:hAnsi="Garamond" w:cs="Times New Roman"/>
          <w:sz w:val="28"/>
          <w:szCs w:val="28"/>
          <w:lang w:eastAsia="it-IT"/>
        </w:rPr>
        <w:t xml:space="preserve">in alcune situazioni, non </w:t>
      </w:r>
      <w:r w:rsidR="00126C2E">
        <w:rPr>
          <w:rFonts w:ascii="Garamond" w:eastAsia="Times New Roman" w:hAnsi="Garamond" w:cs="Times New Roman"/>
          <w:sz w:val="28"/>
          <w:szCs w:val="28"/>
          <w:lang w:eastAsia="it-IT"/>
        </w:rPr>
        <w:t xml:space="preserve">è in grado di </w:t>
      </w:r>
      <w:r w:rsidR="009D1E5F">
        <w:rPr>
          <w:rFonts w:ascii="Garamond" w:eastAsia="Times New Roman" w:hAnsi="Garamond" w:cs="Times New Roman"/>
          <w:sz w:val="28"/>
          <w:szCs w:val="28"/>
          <w:lang w:eastAsia="it-IT"/>
        </w:rPr>
        <w:t>regge</w:t>
      </w:r>
      <w:r w:rsidR="00126C2E">
        <w:rPr>
          <w:rFonts w:ascii="Garamond" w:eastAsia="Times New Roman" w:hAnsi="Garamond" w:cs="Times New Roman"/>
          <w:sz w:val="28"/>
          <w:szCs w:val="28"/>
          <w:lang w:eastAsia="it-IT"/>
        </w:rPr>
        <w:t>re</w:t>
      </w:r>
      <w:r w:rsidR="009D1E5F">
        <w:rPr>
          <w:rFonts w:ascii="Garamond" w:eastAsia="Times New Roman" w:hAnsi="Garamond" w:cs="Times New Roman"/>
          <w:sz w:val="28"/>
          <w:szCs w:val="28"/>
          <w:lang w:eastAsia="it-IT"/>
        </w:rPr>
        <w:t xml:space="preserve"> la vertigine dell’amore </w:t>
      </w:r>
      <w:r w:rsidR="00126C2E">
        <w:rPr>
          <w:rFonts w:ascii="Garamond" w:eastAsia="Times New Roman" w:hAnsi="Garamond" w:cs="Times New Roman"/>
          <w:sz w:val="28"/>
          <w:szCs w:val="28"/>
          <w:lang w:eastAsia="it-IT"/>
        </w:rPr>
        <w:t xml:space="preserve">di Gesù Cristo </w:t>
      </w:r>
      <w:r w:rsidR="009D1E5F">
        <w:rPr>
          <w:rFonts w:ascii="Garamond" w:eastAsia="Times New Roman" w:hAnsi="Garamond" w:cs="Times New Roman"/>
          <w:sz w:val="28"/>
          <w:szCs w:val="28"/>
          <w:lang w:eastAsia="it-IT"/>
        </w:rPr>
        <w:t>che si abbass</w:t>
      </w:r>
      <w:r w:rsidR="00250F2B">
        <w:rPr>
          <w:rFonts w:ascii="Garamond" w:eastAsia="Times New Roman" w:hAnsi="Garamond" w:cs="Times New Roman"/>
          <w:sz w:val="28"/>
          <w:szCs w:val="28"/>
          <w:lang w:eastAsia="it-IT"/>
        </w:rPr>
        <w:t xml:space="preserve">a fino all’altezza del </w:t>
      </w:r>
      <w:r w:rsidR="00250F2B" w:rsidRPr="00250F2B">
        <w:rPr>
          <w:rFonts w:ascii="Garamond" w:eastAsia="Times New Roman" w:hAnsi="Garamond" w:cs="Times New Roman"/>
          <w:i/>
          <w:sz w:val="28"/>
          <w:szCs w:val="28"/>
          <w:lang w:eastAsia="it-IT"/>
        </w:rPr>
        <w:t>misero</w:t>
      </w:r>
      <w:r w:rsidR="009D1E5F">
        <w:rPr>
          <w:rFonts w:ascii="Garamond" w:eastAsia="Times New Roman" w:hAnsi="Garamond" w:cs="Times New Roman"/>
          <w:sz w:val="28"/>
          <w:szCs w:val="28"/>
          <w:lang w:eastAsia="it-IT"/>
        </w:rPr>
        <w:t>, fino a</w:t>
      </w:r>
      <w:r w:rsidR="00126C2E">
        <w:rPr>
          <w:rFonts w:ascii="Garamond" w:eastAsia="Times New Roman" w:hAnsi="Garamond" w:cs="Times New Roman"/>
          <w:sz w:val="28"/>
          <w:szCs w:val="28"/>
          <w:lang w:eastAsia="it-IT"/>
        </w:rPr>
        <w:t xml:space="preserve"> quella scandalosa umiltà di Dio</w:t>
      </w:r>
      <w:r w:rsidR="009D1E5F">
        <w:rPr>
          <w:rFonts w:ascii="Garamond" w:eastAsia="Times New Roman" w:hAnsi="Garamond" w:cs="Times New Roman"/>
          <w:sz w:val="28"/>
          <w:szCs w:val="28"/>
          <w:lang w:eastAsia="it-IT"/>
        </w:rPr>
        <w:t xml:space="preserve">. In fondo la misericordia è un altro modo per narrare l’incarnazione, non solo quella </w:t>
      </w:r>
      <w:r w:rsidR="00126C2E">
        <w:rPr>
          <w:rFonts w:ascii="Garamond" w:eastAsia="Times New Roman" w:hAnsi="Garamond" w:cs="Times New Roman"/>
          <w:sz w:val="28"/>
          <w:szCs w:val="28"/>
          <w:lang w:eastAsia="it-IT"/>
        </w:rPr>
        <w:t xml:space="preserve">evidente </w:t>
      </w:r>
      <w:r w:rsidR="007409A9">
        <w:rPr>
          <w:rFonts w:ascii="Garamond" w:eastAsia="Times New Roman" w:hAnsi="Garamond" w:cs="Times New Roman"/>
          <w:sz w:val="28"/>
          <w:szCs w:val="28"/>
          <w:lang w:eastAsia="it-IT"/>
        </w:rPr>
        <w:t>del Verbo che si fa carne, fatto centr</w:t>
      </w:r>
      <w:r w:rsidR="00126C2E">
        <w:rPr>
          <w:rFonts w:ascii="Garamond" w:eastAsia="Times New Roman" w:hAnsi="Garamond" w:cs="Times New Roman"/>
          <w:sz w:val="28"/>
          <w:szCs w:val="28"/>
          <w:lang w:eastAsia="it-IT"/>
        </w:rPr>
        <w:t>ale ma incompleto se restasse evento autoreferenziale</w:t>
      </w:r>
      <w:r w:rsidR="000A6A2F">
        <w:rPr>
          <w:rFonts w:ascii="Garamond" w:eastAsia="Times New Roman" w:hAnsi="Garamond" w:cs="Times New Roman"/>
          <w:sz w:val="28"/>
          <w:szCs w:val="28"/>
          <w:lang w:eastAsia="it-IT"/>
        </w:rPr>
        <w:t xml:space="preserve"> e limitato in sé</w:t>
      </w:r>
      <w:r w:rsidR="007409A9">
        <w:rPr>
          <w:rFonts w:ascii="Garamond" w:eastAsia="Times New Roman" w:hAnsi="Garamond" w:cs="Times New Roman"/>
          <w:sz w:val="28"/>
          <w:szCs w:val="28"/>
          <w:lang w:eastAsia="it-IT"/>
        </w:rPr>
        <w:t xml:space="preserve">, ma anche quella che porta Dio a </w:t>
      </w:r>
      <w:r w:rsidR="00126C2E">
        <w:rPr>
          <w:rFonts w:ascii="Garamond" w:eastAsia="Times New Roman" w:hAnsi="Garamond" w:cs="Times New Roman"/>
          <w:sz w:val="28"/>
          <w:szCs w:val="28"/>
          <w:lang w:eastAsia="it-IT"/>
        </w:rPr>
        <w:t xml:space="preserve">confrontarsi </w:t>
      </w:r>
      <w:r w:rsidR="000A6A2F">
        <w:rPr>
          <w:rFonts w:ascii="Garamond" w:eastAsia="Times New Roman" w:hAnsi="Garamond" w:cs="Times New Roman"/>
          <w:sz w:val="28"/>
          <w:szCs w:val="28"/>
          <w:lang w:eastAsia="it-IT"/>
        </w:rPr>
        <w:t>con persone concrete, fino a stare nella loro stessa condizione (Gv. 13, 21-38; Mc. 14, 22ss.;</w:t>
      </w:r>
      <w:r w:rsidR="00250F2B">
        <w:rPr>
          <w:rFonts w:ascii="Garamond" w:eastAsia="Times New Roman" w:hAnsi="Garamond" w:cs="Times New Roman"/>
          <w:sz w:val="28"/>
          <w:szCs w:val="28"/>
          <w:lang w:eastAsia="it-IT"/>
        </w:rPr>
        <w:t xml:space="preserve"> Mt. 25, 31-46</w:t>
      </w:r>
      <w:r w:rsidR="000A6A2F">
        <w:rPr>
          <w:rFonts w:ascii="Garamond" w:eastAsia="Times New Roman" w:hAnsi="Garamond" w:cs="Times New Roman"/>
          <w:sz w:val="28"/>
          <w:szCs w:val="28"/>
          <w:lang w:eastAsia="it-IT"/>
        </w:rPr>
        <w:t>)</w:t>
      </w:r>
      <w:r w:rsidR="00250F2B">
        <w:rPr>
          <w:rFonts w:ascii="Garamond" w:eastAsia="Times New Roman" w:hAnsi="Garamond" w:cs="Times New Roman"/>
          <w:sz w:val="28"/>
          <w:szCs w:val="28"/>
          <w:lang w:eastAsia="it-IT"/>
        </w:rPr>
        <w:t xml:space="preserve">, in un faccia a faccia che abbassa Dio all’altezza </w:t>
      </w:r>
      <w:r w:rsidR="00D47253">
        <w:rPr>
          <w:rFonts w:ascii="Garamond" w:eastAsia="Times New Roman" w:hAnsi="Garamond" w:cs="Times New Roman"/>
          <w:sz w:val="28"/>
          <w:szCs w:val="28"/>
          <w:lang w:eastAsia="it-IT"/>
        </w:rPr>
        <w:t xml:space="preserve">del volto </w:t>
      </w:r>
      <w:r w:rsidR="00250F2B">
        <w:rPr>
          <w:rFonts w:ascii="Garamond" w:eastAsia="Times New Roman" w:hAnsi="Garamond" w:cs="Times New Roman"/>
          <w:sz w:val="28"/>
          <w:szCs w:val="28"/>
          <w:lang w:eastAsia="it-IT"/>
        </w:rPr>
        <w:t>dell’uomo, perché sol</w:t>
      </w:r>
      <w:r w:rsidR="00D47253">
        <w:rPr>
          <w:rFonts w:ascii="Garamond" w:eastAsia="Times New Roman" w:hAnsi="Garamond" w:cs="Times New Roman"/>
          <w:sz w:val="28"/>
          <w:szCs w:val="28"/>
          <w:lang w:eastAsia="it-IT"/>
        </w:rPr>
        <w:t>o guardandolo negli occhi lo potrà</w:t>
      </w:r>
      <w:r w:rsidR="00250F2B">
        <w:rPr>
          <w:rFonts w:ascii="Garamond" w:eastAsia="Times New Roman" w:hAnsi="Garamond" w:cs="Times New Roman"/>
          <w:sz w:val="28"/>
          <w:szCs w:val="28"/>
          <w:lang w:eastAsia="it-IT"/>
        </w:rPr>
        <w:t xml:space="preserve"> ricreare</w:t>
      </w:r>
      <w:r w:rsidR="005D25CC">
        <w:rPr>
          <w:rFonts w:ascii="Garamond" w:eastAsia="Times New Roman" w:hAnsi="Garamond" w:cs="Times New Roman"/>
          <w:sz w:val="28"/>
          <w:szCs w:val="28"/>
          <w:lang w:eastAsia="it-IT"/>
        </w:rPr>
        <w:t xml:space="preserve"> nella sua stessa bellezza</w:t>
      </w:r>
      <w:r w:rsidR="00250F2B">
        <w:rPr>
          <w:rFonts w:ascii="Garamond" w:eastAsia="Times New Roman" w:hAnsi="Garamond" w:cs="Times New Roman"/>
          <w:sz w:val="28"/>
          <w:szCs w:val="28"/>
          <w:lang w:eastAsia="it-IT"/>
        </w:rPr>
        <w:t xml:space="preserve">. </w:t>
      </w:r>
    </w:p>
    <w:p w:rsidR="00863256" w:rsidRPr="00C159C0" w:rsidRDefault="00C159C0" w:rsidP="00863256">
      <w:pPr>
        <w:pStyle w:val="Paragrafoelenco"/>
        <w:numPr>
          <w:ilvl w:val="0"/>
          <w:numId w:val="1"/>
        </w:numPr>
        <w:spacing w:before="100" w:beforeAutospacing="1" w:after="100" w:afterAutospacing="1" w:line="360" w:lineRule="auto"/>
        <w:jc w:val="both"/>
        <w:rPr>
          <w:rFonts w:ascii="Garamond" w:eastAsia="Times New Roman" w:hAnsi="Garamond" w:cs="Times New Roman"/>
          <w:b/>
          <w:sz w:val="28"/>
          <w:szCs w:val="28"/>
          <w:lang w:eastAsia="it-IT"/>
        </w:rPr>
      </w:pPr>
      <w:r w:rsidRPr="00C159C0">
        <w:rPr>
          <w:rFonts w:ascii="Garamond" w:eastAsia="Times New Roman" w:hAnsi="Garamond" w:cs="Times New Roman"/>
          <w:b/>
          <w:sz w:val="28"/>
          <w:szCs w:val="28"/>
          <w:lang w:eastAsia="it-IT"/>
        </w:rPr>
        <w:t>Due storie che fanno bene alla vita</w:t>
      </w:r>
    </w:p>
    <w:p w:rsidR="00B84D5D" w:rsidRDefault="00B84D5D" w:rsidP="002717A8">
      <w:pPr>
        <w:spacing w:before="100" w:beforeAutospacing="1" w:after="100" w:afterAutospacing="1" w:line="360" w:lineRule="auto"/>
        <w:ind w:firstLine="708"/>
        <w:jc w:val="both"/>
        <w:rPr>
          <w:rFonts w:ascii="Garamond" w:eastAsia="Times New Roman" w:hAnsi="Garamond" w:cs="Times New Roman"/>
          <w:sz w:val="28"/>
          <w:szCs w:val="28"/>
          <w:lang w:eastAsia="it-IT"/>
        </w:rPr>
      </w:pPr>
      <w:r>
        <w:rPr>
          <w:rFonts w:ascii="Garamond" w:eastAsia="Times New Roman" w:hAnsi="Garamond" w:cs="Times New Roman"/>
          <w:sz w:val="28"/>
          <w:szCs w:val="28"/>
          <w:lang w:eastAsia="it-IT"/>
        </w:rPr>
        <w:t>Due testi mi sembrano importanti per richiamare questo faccia a faccia: la storia di Zacch</w:t>
      </w:r>
      <w:r w:rsidR="00AF4FBB">
        <w:rPr>
          <w:rFonts w:ascii="Garamond" w:eastAsia="Times New Roman" w:hAnsi="Garamond" w:cs="Times New Roman"/>
          <w:sz w:val="28"/>
          <w:szCs w:val="28"/>
          <w:lang w:eastAsia="it-IT"/>
        </w:rPr>
        <w:t>eo e quella della donna senza nome</w:t>
      </w:r>
      <w:r>
        <w:rPr>
          <w:rFonts w:ascii="Garamond" w:eastAsia="Times New Roman" w:hAnsi="Garamond" w:cs="Times New Roman"/>
          <w:sz w:val="28"/>
          <w:szCs w:val="28"/>
          <w:lang w:eastAsia="it-IT"/>
        </w:rPr>
        <w:t>.</w:t>
      </w:r>
    </w:p>
    <w:p w:rsidR="00C159C0" w:rsidRPr="00C159C0" w:rsidRDefault="00C159C0" w:rsidP="00C159C0">
      <w:pPr>
        <w:pStyle w:val="Paragrafoelenco"/>
        <w:numPr>
          <w:ilvl w:val="1"/>
          <w:numId w:val="1"/>
        </w:numPr>
        <w:spacing w:before="100" w:beforeAutospacing="1" w:after="100" w:afterAutospacing="1" w:line="360" w:lineRule="auto"/>
        <w:jc w:val="both"/>
        <w:rPr>
          <w:rFonts w:ascii="Garamond" w:eastAsia="Times New Roman" w:hAnsi="Garamond" w:cs="Times New Roman"/>
          <w:b/>
          <w:sz w:val="28"/>
          <w:szCs w:val="28"/>
          <w:lang w:eastAsia="it-IT"/>
        </w:rPr>
      </w:pPr>
      <w:r w:rsidRPr="00C159C0">
        <w:rPr>
          <w:rFonts w:ascii="Garamond" w:eastAsia="Times New Roman" w:hAnsi="Garamond" w:cs="Times New Roman"/>
          <w:b/>
          <w:sz w:val="28"/>
          <w:szCs w:val="28"/>
          <w:lang w:eastAsia="it-IT"/>
        </w:rPr>
        <w:t xml:space="preserve">La storia di </w:t>
      </w:r>
      <w:r>
        <w:rPr>
          <w:rFonts w:ascii="Garamond" w:eastAsia="Times New Roman" w:hAnsi="Garamond" w:cs="Times New Roman"/>
          <w:b/>
          <w:sz w:val="28"/>
          <w:szCs w:val="28"/>
          <w:lang w:eastAsia="it-IT"/>
        </w:rPr>
        <w:t xml:space="preserve">un uomo di nome </w:t>
      </w:r>
      <w:r w:rsidRPr="00C159C0">
        <w:rPr>
          <w:rFonts w:ascii="Garamond" w:eastAsia="Times New Roman" w:hAnsi="Garamond" w:cs="Times New Roman"/>
          <w:b/>
          <w:sz w:val="28"/>
          <w:szCs w:val="28"/>
          <w:lang w:eastAsia="it-IT"/>
        </w:rPr>
        <w:t xml:space="preserve">Zaccheo. </w:t>
      </w:r>
    </w:p>
    <w:p w:rsidR="00AF4FBB" w:rsidRDefault="00B84D5D" w:rsidP="00AF4FBB">
      <w:pPr>
        <w:spacing w:before="100" w:beforeAutospacing="1" w:after="100" w:afterAutospacing="1" w:line="360" w:lineRule="auto"/>
        <w:ind w:firstLine="708"/>
        <w:jc w:val="both"/>
        <w:rPr>
          <w:rFonts w:ascii="Garamond" w:hAnsi="Garamond"/>
          <w:sz w:val="28"/>
          <w:szCs w:val="28"/>
        </w:rPr>
      </w:pPr>
      <w:r>
        <w:rPr>
          <w:rFonts w:ascii="Garamond" w:eastAsia="Times New Roman" w:hAnsi="Garamond" w:cs="Times New Roman"/>
          <w:sz w:val="28"/>
          <w:szCs w:val="28"/>
          <w:lang w:eastAsia="it-IT"/>
        </w:rPr>
        <w:t xml:space="preserve">La storia di </w:t>
      </w:r>
      <w:r w:rsidR="00250F2B">
        <w:rPr>
          <w:rFonts w:ascii="Garamond" w:eastAsia="Times New Roman" w:hAnsi="Garamond" w:cs="Times New Roman"/>
          <w:sz w:val="28"/>
          <w:szCs w:val="28"/>
          <w:lang w:eastAsia="it-IT"/>
        </w:rPr>
        <w:t>Zaccheo</w:t>
      </w:r>
      <w:r>
        <w:rPr>
          <w:rFonts w:ascii="Garamond" w:eastAsia="Times New Roman" w:hAnsi="Garamond" w:cs="Times New Roman"/>
          <w:sz w:val="28"/>
          <w:szCs w:val="28"/>
          <w:lang w:eastAsia="it-IT"/>
        </w:rPr>
        <w:t>, come incontro liberante con Gesù, affascina sempre</w:t>
      </w:r>
      <w:r w:rsidR="00250F2B">
        <w:rPr>
          <w:rFonts w:ascii="Garamond" w:eastAsia="Times New Roman" w:hAnsi="Garamond" w:cs="Times New Roman"/>
          <w:sz w:val="28"/>
          <w:szCs w:val="28"/>
          <w:lang w:eastAsia="it-IT"/>
        </w:rPr>
        <w:t xml:space="preserve">: </w:t>
      </w:r>
      <w:r w:rsidR="00250F2B" w:rsidRPr="00250F2B">
        <w:rPr>
          <w:rFonts w:ascii="Garamond" w:eastAsia="Times New Roman" w:hAnsi="Garamond" w:cs="Times New Roman"/>
          <w:sz w:val="28"/>
          <w:szCs w:val="28"/>
          <w:lang w:eastAsia="it-IT"/>
        </w:rPr>
        <w:t>“</w:t>
      </w:r>
      <w:r w:rsidR="00250F2B" w:rsidRPr="00250F2B">
        <w:rPr>
          <w:rStyle w:val="Enfasicorsivo"/>
          <w:rFonts w:ascii="Garamond" w:hAnsi="Garamond"/>
          <w:sz w:val="28"/>
          <w:szCs w:val="28"/>
        </w:rPr>
        <w:t>Entrato in Gerico, attraversava la città. Ed ecco un uomo di nome Zaccheo, capo dei pubblicani e ricco, cerc</w:t>
      </w:r>
      <w:r w:rsidR="00D47253">
        <w:rPr>
          <w:rStyle w:val="Enfasicorsivo"/>
          <w:rFonts w:ascii="Garamond" w:hAnsi="Garamond"/>
          <w:sz w:val="28"/>
          <w:szCs w:val="28"/>
        </w:rPr>
        <w:t>ava di vedere quale fosse Gesù,…</w:t>
      </w:r>
      <w:r w:rsidR="00250F2B" w:rsidRPr="00250F2B">
        <w:rPr>
          <w:rStyle w:val="Enfasicorsivo"/>
          <w:rFonts w:ascii="Garamond" w:hAnsi="Garamond"/>
          <w:sz w:val="28"/>
          <w:szCs w:val="28"/>
        </w:rPr>
        <w:t xml:space="preserve"> e, per poterlo vedere, salì su un sicomoro, poiché doveva passare di là. Quando giunse sul luogo, Ges</w:t>
      </w:r>
      <w:r w:rsidR="00D2188F">
        <w:rPr>
          <w:rStyle w:val="Enfasicorsivo"/>
          <w:rFonts w:ascii="Garamond" w:hAnsi="Garamond"/>
          <w:sz w:val="28"/>
          <w:szCs w:val="28"/>
        </w:rPr>
        <w:t xml:space="preserve">ù alzò lo sguardo e gli disse: </w:t>
      </w:r>
      <w:r w:rsidR="00250F2B" w:rsidRPr="00250F2B">
        <w:rPr>
          <w:rStyle w:val="Enfasicorsivo"/>
          <w:rFonts w:ascii="Garamond" w:hAnsi="Garamond"/>
          <w:sz w:val="28"/>
          <w:szCs w:val="28"/>
        </w:rPr>
        <w:t>Zaccheo, scendi subito, perché oggi devo fermarmi a casa tua</w:t>
      </w:r>
      <w:r w:rsidR="00250F2B">
        <w:rPr>
          <w:rStyle w:val="Enfasicorsivo"/>
          <w:rFonts w:ascii="Garamond" w:hAnsi="Garamond"/>
          <w:i w:val="0"/>
          <w:sz w:val="28"/>
          <w:szCs w:val="28"/>
        </w:rPr>
        <w:t>” (Lc. 19, 1-</w:t>
      </w:r>
      <w:r w:rsidR="00D2188F">
        <w:rPr>
          <w:rStyle w:val="Enfasicorsivo"/>
          <w:rFonts w:ascii="Garamond" w:hAnsi="Garamond"/>
          <w:i w:val="0"/>
          <w:sz w:val="28"/>
          <w:szCs w:val="28"/>
        </w:rPr>
        <w:t>4).</w:t>
      </w:r>
      <w:r w:rsidR="000C156F">
        <w:rPr>
          <w:rStyle w:val="Enfasicorsivo"/>
          <w:rFonts w:ascii="Garamond" w:hAnsi="Garamond"/>
          <w:i w:val="0"/>
          <w:sz w:val="28"/>
          <w:szCs w:val="28"/>
        </w:rPr>
        <w:t xml:space="preserve"> Quest’uomo cr</w:t>
      </w:r>
      <w:r w:rsidR="004D1CAB">
        <w:rPr>
          <w:rStyle w:val="Enfasicorsivo"/>
          <w:rFonts w:ascii="Garamond" w:hAnsi="Garamond"/>
          <w:i w:val="0"/>
          <w:sz w:val="28"/>
          <w:szCs w:val="28"/>
        </w:rPr>
        <w:t xml:space="preserve">ede che per vedere deve salire! </w:t>
      </w:r>
      <w:r w:rsidR="00D47253">
        <w:rPr>
          <w:rStyle w:val="Enfasicorsivo"/>
          <w:rFonts w:ascii="Garamond" w:hAnsi="Garamond"/>
          <w:i w:val="0"/>
          <w:sz w:val="28"/>
          <w:szCs w:val="28"/>
        </w:rPr>
        <w:t>A</w:t>
      </w:r>
      <w:r w:rsidR="000C156F">
        <w:rPr>
          <w:rStyle w:val="Enfasicorsivo"/>
          <w:rFonts w:ascii="Garamond" w:hAnsi="Garamond"/>
          <w:i w:val="0"/>
          <w:sz w:val="28"/>
          <w:szCs w:val="28"/>
        </w:rPr>
        <w:t>maro destino di tanta umanità</w:t>
      </w:r>
      <w:r w:rsidR="004D1CAB">
        <w:rPr>
          <w:rStyle w:val="Enfasicorsivo"/>
          <w:rFonts w:ascii="Garamond" w:hAnsi="Garamond"/>
          <w:i w:val="0"/>
          <w:sz w:val="28"/>
          <w:szCs w:val="28"/>
        </w:rPr>
        <w:t xml:space="preserve"> che spende la vita per </w:t>
      </w:r>
      <w:r w:rsidR="00D47253">
        <w:rPr>
          <w:rStyle w:val="Enfasicorsivo"/>
          <w:rFonts w:ascii="Garamond" w:hAnsi="Garamond"/>
          <w:i w:val="0"/>
          <w:sz w:val="28"/>
          <w:szCs w:val="28"/>
        </w:rPr>
        <w:t>fare scalate, carriera e si ritrova</w:t>
      </w:r>
      <w:r w:rsidR="004D1CAB">
        <w:rPr>
          <w:rStyle w:val="Enfasicorsivo"/>
          <w:rFonts w:ascii="Garamond" w:hAnsi="Garamond"/>
          <w:i w:val="0"/>
          <w:sz w:val="28"/>
          <w:szCs w:val="28"/>
        </w:rPr>
        <w:t xml:space="preserve"> </w:t>
      </w:r>
      <w:r w:rsidR="002D6D63">
        <w:rPr>
          <w:rStyle w:val="Enfasicorsivo"/>
          <w:rFonts w:ascii="Garamond" w:hAnsi="Garamond"/>
          <w:i w:val="0"/>
          <w:sz w:val="28"/>
          <w:szCs w:val="28"/>
        </w:rPr>
        <w:t xml:space="preserve">carica di  narcisismo ed </w:t>
      </w:r>
      <w:r w:rsidR="00D47253">
        <w:rPr>
          <w:rStyle w:val="Enfasicorsivo"/>
          <w:rFonts w:ascii="Garamond" w:hAnsi="Garamond"/>
          <w:i w:val="0"/>
          <w:sz w:val="28"/>
          <w:szCs w:val="28"/>
        </w:rPr>
        <w:t xml:space="preserve">evidente </w:t>
      </w:r>
      <w:r w:rsidR="004D1CAB">
        <w:rPr>
          <w:rStyle w:val="Enfasicorsivo"/>
          <w:rFonts w:ascii="Garamond" w:hAnsi="Garamond"/>
          <w:i w:val="0"/>
          <w:sz w:val="28"/>
          <w:szCs w:val="28"/>
        </w:rPr>
        <w:t>solitudine relazionale. Gesù ricorda a Zaccheo che per v</w:t>
      </w:r>
      <w:r w:rsidR="00D47253">
        <w:rPr>
          <w:rStyle w:val="Enfasicorsivo"/>
          <w:rFonts w:ascii="Garamond" w:hAnsi="Garamond"/>
          <w:i w:val="0"/>
          <w:sz w:val="28"/>
          <w:szCs w:val="28"/>
        </w:rPr>
        <w:t xml:space="preserve">edere veramente deve </w:t>
      </w:r>
      <w:r w:rsidR="00D47253" w:rsidRPr="00D47253">
        <w:rPr>
          <w:rStyle w:val="Enfasicorsivo"/>
          <w:rFonts w:ascii="Garamond" w:hAnsi="Garamond"/>
          <w:sz w:val="28"/>
          <w:szCs w:val="28"/>
        </w:rPr>
        <w:t xml:space="preserve">scendere </w:t>
      </w:r>
      <w:r w:rsidR="004D1CAB" w:rsidRPr="004D1CAB">
        <w:rPr>
          <w:rStyle w:val="Enfasicorsivo"/>
          <w:rFonts w:ascii="Garamond" w:hAnsi="Garamond"/>
          <w:sz w:val="28"/>
          <w:szCs w:val="28"/>
        </w:rPr>
        <w:t>subito</w:t>
      </w:r>
      <w:r w:rsidR="004D1CAB">
        <w:rPr>
          <w:rStyle w:val="Enfasicorsivo"/>
          <w:rFonts w:ascii="Garamond" w:hAnsi="Garamond"/>
          <w:i w:val="0"/>
          <w:sz w:val="28"/>
          <w:szCs w:val="28"/>
        </w:rPr>
        <w:t>,</w:t>
      </w:r>
      <w:r w:rsidR="00030FD8">
        <w:rPr>
          <w:rStyle w:val="Enfasicorsivo"/>
          <w:rFonts w:ascii="Garamond" w:hAnsi="Garamond"/>
          <w:i w:val="0"/>
          <w:sz w:val="28"/>
          <w:szCs w:val="28"/>
        </w:rPr>
        <w:t xml:space="preserve"> senza perdere </w:t>
      </w:r>
      <w:r w:rsidR="004D1CAB">
        <w:rPr>
          <w:rStyle w:val="Enfasicorsivo"/>
          <w:rFonts w:ascii="Garamond" w:hAnsi="Garamond"/>
          <w:i w:val="0"/>
          <w:sz w:val="28"/>
          <w:szCs w:val="28"/>
        </w:rPr>
        <w:t xml:space="preserve">tempo e vita. </w:t>
      </w:r>
      <w:r w:rsidR="002D6D63">
        <w:rPr>
          <w:rStyle w:val="Enfasicorsivo"/>
          <w:rFonts w:ascii="Garamond" w:hAnsi="Garamond"/>
          <w:i w:val="0"/>
          <w:sz w:val="28"/>
          <w:szCs w:val="28"/>
        </w:rPr>
        <w:t xml:space="preserve">E’ singolare che nella narrazione lucana tutto è controcorrente: </w:t>
      </w:r>
      <w:r w:rsidR="004D1CAB" w:rsidRPr="00030FD8">
        <w:rPr>
          <w:rFonts w:ascii="Garamond" w:hAnsi="Garamond"/>
          <w:sz w:val="28"/>
          <w:szCs w:val="28"/>
        </w:rPr>
        <w:t>Zaccheo cerca di vedere, ma</w:t>
      </w:r>
      <w:r w:rsidR="002D6D63">
        <w:rPr>
          <w:rFonts w:ascii="Garamond" w:hAnsi="Garamond"/>
          <w:sz w:val="28"/>
          <w:szCs w:val="28"/>
        </w:rPr>
        <w:t xml:space="preserve"> in </w:t>
      </w:r>
      <w:r w:rsidR="002D6D63">
        <w:rPr>
          <w:rFonts w:ascii="Garamond" w:hAnsi="Garamond"/>
          <w:sz w:val="28"/>
          <w:szCs w:val="28"/>
        </w:rPr>
        <w:lastRenderedPageBreak/>
        <w:t xml:space="preserve">realtà viene visto da Gesù; </w:t>
      </w:r>
      <w:r w:rsidR="004D1CAB" w:rsidRPr="00030FD8">
        <w:rPr>
          <w:rFonts w:ascii="Garamond" w:hAnsi="Garamond"/>
          <w:sz w:val="28"/>
          <w:szCs w:val="28"/>
        </w:rPr>
        <w:t xml:space="preserve">Zaccheo ha un movimento </w:t>
      </w:r>
      <w:r w:rsidR="002D6D63">
        <w:rPr>
          <w:rFonts w:ascii="Garamond" w:hAnsi="Garamond"/>
          <w:sz w:val="28"/>
          <w:szCs w:val="28"/>
        </w:rPr>
        <w:t xml:space="preserve">ascensionale, mentre </w:t>
      </w:r>
      <w:r w:rsidR="004D1CAB" w:rsidRPr="00030FD8">
        <w:rPr>
          <w:rFonts w:ascii="Garamond" w:hAnsi="Garamond"/>
          <w:sz w:val="28"/>
          <w:szCs w:val="28"/>
        </w:rPr>
        <w:t>Gesù ha un movimento processionale che att</w:t>
      </w:r>
      <w:r w:rsidR="002D6D63">
        <w:rPr>
          <w:rFonts w:ascii="Garamond" w:hAnsi="Garamond"/>
          <w:sz w:val="28"/>
          <w:szCs w:val="28"/>
        </w:rPr>
        <w:t xml:space="preserve">raversa la città; </w:t>
      </w:r>
      <w:r w:rsidR="004D1CAB" w:rsidRPr="00030FD8">
        <w:rPr>
          <w:rFonts w:ascii="Garamond" w:hAnsi="Garamond"/>
          <w:sz w:val="28"/>
          <w:szCs w:val="28"/>
        </w:rPr>
        <w:t>Zaccheo vuole prendere le distanze dalla fo</w:t>
      </w:r>
      <w:r w:rsidR="00030FD8">
        <w:rPr>
          <w:rFonts w:ascii="Garamond" w:hAnsi="Garamond"/>
          <w:sz w:val="28"/>
          <w:szCs w:val="28"/>
        </w:rPr>
        <w:t>lla</w:t>
      </w:r>
      <w:r w:rsidR="002717A8" w:rsidRPr="00030FD8">
        <w:rPr>
          <w:rFonts w:ascii="Garamond" w:hAnsi="Garamond"/>
          <w:sz w:val="28"/>
          <w:szCs w:val="28"/>
        </w:rPr>
        <w:t xml:space="preserve">, </w:t>
      </w:r>
      <w:r w:rsidR="002D6D63">
        <w:rPr>
          <w:rFonts w:ascii="Garamond" w:hAnsi="Garamond"/>
          <w:sz w:val="28"/>
          <w:szCs w:val="28"/>
        </w:rPr>
        <w:t xml:space="preserve">mentre </w:t>
      </w:r>
      <w:r w:rsidR="004D1CAB" w:rsidRPr="00030FD8">
        <w:rPr>
          <w:rFonts w:ascii="Garamond" w:hAnsi="Garamond"/>
          <w:sz w:val="28"/>
          <w:szCs w:val="28"/>
        </w:rPr>
        <w:t xml:space="preserve">Gesù </w:t>
      </w:r>
      <w:r w:rsidR="002D6D63">
        <w:rPr>
          <w:rFonts w:ascii="Garamond" w:hAnsi="Garamond"/>
          <w:sz w:val="28"/>
          <w:szCs w:val="28"/>
        </w:rPr>
        <w:t xml:space="preserve">lo chiama in mezzo alla gente, </w:t>
      </w:r>
      <w:r w:rsidR="002717A8" w:rsidRPr="00030FD8">
        <w:rPr>
          <w:rFonts w:ascii="Garamond" w:hAnsi="Garamond"/>
          <w:sz w:val="28"/>
          <w:szCs w:val="28"/>
        </w:rPr>
        <w:t>lo riconosce come</w:t>
      </w:r>
      <w:r w:rsidR="00030FD8">
        <w:rPr>
          <w:rFonts w:ascii="Garamond" w:hAnsi="Garamond"/>
          <w:sz w:val="28"/>
          <w:szCs w:val="28"/>
        </w:rPr>
        <w:t xml:space="preserve"> parte di quella </w:t>
      </w:r>
      <w:r w:rsidR="00030FD8" w:rsidRPr="005D25CC">
        <w:rPr>
          <w:rFonts w:ascii="Garamond" w:hAnsi="Garamond"/>
          <w:i/>
          <w:sz w:val="28"/>
          <w:szCs w:val="28"/>
        </w:rPr>
        <w:t>carovana umana</w:t>
      </w:r>
      <w:r w:rsidR="00030FD8">
        <w:rPr>
          <w:rFonts w:ascii="Garamond" w:hAnsi="Garamond"/>
          <w:sz w:val="28"/>
          <w:szCs w:val="28"/>
        </w:rPr>
        <w:t xml:space="preserve"> e lo distingue </w:t>
      </w:r>
      <w:r w:rsidR="005D25CC">
        <w:rPr>
          <w:rFonts w:ascii="Garamond" w:hAnsi="Garamond"/>
          <w:sz w:val="28"/>
          <w:szCs w:val="28"/>
        </w:rPr>
        <w:t xml:space="preserve">solo </w:t>
      </w:r>
      <w:r w:rsidR="004D1CAB" w:rsidRPr="00030FD8">
        <w:rPr>
          <w:rFonts w:ascii="Garamond" w:hAnsi="Garamond"/>
          <w:sz w:val="28"/>
          <w:szCs w:val="28"/>
        </w:rPr>
        <w:t>chiama</w:t>
      </w:r>
      <w:r w:rsidR="00030FD8">
        <w:rPr>
          <w:rFonts w:ascii="Garamond" w:hAnsi="Garamond"/>
          <w:sz w:val="28"/>
          <w:szCs w:val="28"/>
        </w:rPr>
        <w:t>ndolo</w:t>
      </w:r>
      <w:r w:rsidR="00AF4FBB">
        <w:rPr>
          <w:rFonts w:ascii="Garamond" w:hAnsi="Garamond"/>
          <w:sz w:val="28"/>
          <w:szCs w:val="28"/>
        </w:rPr>
        <w:t xml:space="preserve"> per nome.</w:t>
      </w:r>
    </w:p>
    <w:p w:rsidR="002D6D63" w:rsidRPr="002D6D63" w:rsidRDefault="00B84D5D" w:rsidP="00AF4FBB">
      <w:pPr>
        <w:spacing w:before="100" w:beforeAutospacing="1" w:after="100" w:afterAutospacing="1" w:line="360" w:lineRule="auto"/>
        <w:ind w:firstLine="708"/>
        <w:jc w:val="both"/>
        <w:rPr>
          <w:rFonts w:ascii="Garamond" w:hAnsi="Garamond"/>
          <w:sz w:val="28"/>
          <w:szCs w:val="28"/>
        </w:rPr>
      </w:pPr>
      <w:r w:rsidRPr="00BB2D2D">
        <w:rPr>
          <w:rFonts w:ascii="Garamond" w:eastAsia="Times New Roman" w:hAnsi="Garamond" w:cs="Times New Roman"/>
          <w:bCs/>
          <w:sz w:val="28"/>
          <w:szCs w:val="28"/>
          <w:lang w:eastAsia="it-IT"/>
        </w:rPr>
        <w:t xml:space="preserve">Zaccheo, come ha ricordato Papa Francesco ai Giovani a Cracovia, </w:t>
      </w:r>
      <w:r w:rsidR="002D6D63" w:rsidRPr="00BB2D2D">
        <w:rPr>
          <w:rFonts w:ascii="Garamond" w:eastAsia="Times New Roman" w:hAnsi="Garamond" w:cs="Times New Roman"/>
          <w:bCs/>
          <w:sz w:val="28"/>
          <w:szCs w:val="28"/>
          <w:lang w:eastAsia="it-IT"/>
        </w:rPr>
        <w:t>ha dovuto affrontare alc</w:t>
      </w:r>
      <w:r w:rsidRPr="00BB2D2D">
        <w:rPr>
          <w:rFonts w:ascii="Garamond" w:eastAsia="Times New Roman" w:hAnsi="Garamond" w:cs="Times New Roman"/>
          <w:bCs/>
          <w:sz w:val="28"/>
          <w:szCs w:val="28"/>
          <w:lang w:eastAsia="it-IT"/>
        </w:rPr>
        <w:t>uni ostacoli</w:t>
      </w:r>
      <w:r w:rsidR="002463D5">
        <w:rPr>
          <w:rFonts w:ascii="Garamond" w:eastAsia="Times New Roman" w:hAnsi="Garamond" w:cs="Times New Roman"/>
          <w:sz w:val="28"/>
          <w:szCs w:val="28"/>
          <w:lang w:eastAsia="it-IT"/>
        </w:rPr>
        <w:t xml:space="preserve"> per passare dalla non accettazione alla stima di se stesso come figlio amato da Dio, dall’immobilismo che lo condannava a restare dove era alla novità di una vita donata senza paure, da un’idea di Dio che è buono con i buoni e cattivo con i cattivi alla possibilità di poter ospitare Gesù a casa sua </w:t>
      </w:r>
      <w:r w:rsidR="002D6D63" w:rsidRPr="002D6D63">
        <w:rPr>
          <w:rFonts w:ascii="Garamond" w:eastAsia="Times New Roman" w:hAnsi="Garamond" w:cs="Times New Roman"/>
          <w:sz w:val="28"/>
          <w:szCs w:val="28"/>
          <w:lang w:eastAsia="it-IT"/>
        </w:rPr>
        <w:t>.</w:t>
      </w:r>
    </w:p>
    <w:p w:rsidR="00CC3F71" w:rsidRPr="002463D5" w:rsidRDefault="00B84D5D" w:rsidP="00CD767F">
      <w:pPr>
        <w:shd w:val="clear" w:color="auto" w:fill="FFFFFF" w:themeFill="background1"/>
        <w:spacing w:before="100" w:beforeAutospacing="1" w:after="100" w:afterAutospacing="1" w:line="360" w:lineRule="auto"/>
        <w:jc w:val="both"/>
        <w:rPr>
          <w:rFonts w:ascii="Garamond" w:eastAsia="Times New Roman" w:hAnsi="Garamond" w:cs="Times New Roman"/>
          <w:i/>
          <w:sz w:val="24"/>
          <w:szCs w:val="24"/>
          <w:lang w:eastAsia="it-IT"/>
        </w:rPr>
      </w:pPr>
      <w:r w:rsidRPr="002463D5">
        <w:rPr>
          <w:rFonts w:ascii="Garamond" w:eastAsia="Times New Roman" w:hAnsi="Garamond" w:cs="Times New Roman"/>
          <w:bCs/>
          <w:sz w:val="24"/>
          <w:szCs w:val="24"/>
          <w:lang w:eastAsia="it-IT"/>
        </w:rPr>
        <w:t>“</w:t>
      </w:r>
      <w:r w:rsidR="002D6D63" w:rsidRPr="002463D5">
        <w:rPr>
          <w:rFonts w:ascii="Garamond" w:eastAsia="Times New Roman" w:hAnsi="Garamond" w:cs="Times New Roman"/>
          <w:bCs/>
          <w:i/>
          <w:sz w:val="24"/>
          <w:szCs w:val="24"/>
          <w:lang w:eastAsia="it-IT"/>
        </w:rPr>
        <w:t>Zaccheo non riusciva a vedere il Maestro perché era piccolo.</w:t>
      </w:r>
      <w:r w:rsidR="002D6D63" w:rsidRPr="002463D5">
        <w:rPr>
          <w:rFonts w:ascii="Garamond" w:eastAsia="Times New Roman" w:hAnsi="Garamond" w:cs="Times New Roman"/>
          <w:i/>
          <w:sz w:val="24"/>
          <w:szCs w:val="24"/>
          <w:lang w:eastAsia="it-IT"/>
        </w:rPr>
        <w:t xml:space="preserve"> Anche oggi possiamo correre il rischio di stare a distanza da Gesù perché non ci sentiamo all’altezza, perché abbiamo una bassa considerazione di noi stessi. Questa è una </w:t>
      </w:r>
      <w:r w:rsidR="002D6D63" w:rsidRPr="002463D5">
        <w:rPr>
          <w:rFonts w:ascii="Garamond" w:eastAsia="Times New Roman" w:hAnsi="Garamond" w:cs="Times New Roman"/>
          <w:b/>
          <w:i/>
          <w:sz w:val="24"/>
          <w:szCs w:val="24"/>
          <w:lang w:eastAsia="it-IT"/>
        </w:rPr>
        <w:t>grande tentazione</w:t>
      </w:r>
      <w:r w:rsidR="002D6D63" w:rsidRPr="002463D5">
        <w:rPr>
          <w:rFonts w:ascii="Garamond" w:eastAsia="Times New Roman" w:hAnsi="Garamond" w:cs="Times New Roman"/>
          <w:i/>
          <w:sz w:val="24"/>
          <w:szCs w:val="24"/>
          <w:lang w:eastAsia="it-IT"/>
        </w:rPr>
        <w:t xml:space="preserve">, che non riguarda solo l’autostima, ma tocca anche la fede. Perché la fede ci dice che noi siamo «figli di Dio, e lo siamo realmente» (1 Gv 3,1): siamo stati creati a sua immagine; Gesù ha fatto sua la nostra umanità e il suo cuore non si staccherà mai da noi; lo Spirito Santo desidera abitare in noi; siamo chiamati alla gioia eterna con Dio! Questa è la nostra “statura”, questa è la nostra identità spirituale: siamo i figli amati di Dio, sempre. Capite allora che non accettarsi, vivere scontenti e pensare in negativo significa non riconoscere la nostra identità più vera: è come girarsi dall’altra parte mentre Dio vuole posare il suo sguardo su di me, è voler spegnere il sogno che Egli nutre per me. Dio ci ama così come siamo, e nessun peccato, difetto o </w:t>
      </w:r>
      <w:r w:rsidR="00CC3F71" w:rsidRPr="002463D5">
        <w:rPr>
          <w:rFonts w:ascii="Garamond" w:eastAsia="Times New Roman" w:hAnsi="Garamond" w:cs="Times New Roman"/>
          <w:i/>
          <w:sz w:val="24"/>
          <w:szCs w:val="24"/>
          <w:lang w:eastAsia="it-IT"/>
        </w:rPr>
        <w:t>sbaglio gli farà cambiare idea…</w:t>
      </w:r>
    </w:p>
    <w:p w:rsidR="002D6D63" w:rsidRPr="002463D5" w:rsidRDefault="002D6D63" w:rsidP="00CD767F">
      <w:pPr>
        <w:shd w:val="clear" w:color="auto" w:fill="FFFFFF" w:themeFill="background1"/>
        <w:spacing w:before="100" w:beforeAutospacing="1" w:after="100" w:afterAutospacing="1" w:line="360" w:lineRule="auto"/>
        <w:jc w:val="both"/>
        <w:rPr>
          <w:rFonts w:ascii="Garamond" w:eastAsia="Times New Roman" w:hAnsi="Garamond" w:cs="Times New Roman"/>
          <w:i/>
          <w:sz w:val="24"/>
          <w:szCs w:val="24"/>
          <w:lang w:eastAsia="it-IT"/>
        </w:rPr>
      </w:pPr>
      <w:r w:rsidRPr="002463D5">
        <w:rPr>
          <w:rFonts w:ascii="Garamond" w:eastAsia="Times New Roman" w:hAnsi="Garamond" w:cs="Times New Roman"/>
          <w:bCs/>
          <w:i/>
          <w:sz w:val="24"/>
          <w:szCs w:val="24"/>
          <w:lang w:eastAsia="it-IT"/>
        </w:rPr>
        <w:t xml:space="preserve">Zaccheo aveva un </w:t>
      </w:r>
      <w:r w:rsidRPr="002463D5">
        <w:rPr>
          <w:rFonts w:ascii="Garamond" w:eastAsia="Times New Roman" w:hAnsi="Garamond" w:cs="Times New Roman"/>
          <w:b/>
          <w:bCs/>
          <w:i/>
          <w:sz w:val="24"/>
          <w:szCs w:val="24"/>
          <w:lang w:eastAsia="it-IT"/>
        </w:rPr>
        <w:t>secondo ostacolo</w:t>
      </w:r>
      <w:r w:rsidRPr="002463D5">
        <w:rPr>
          <w:rFonts w:ascii="Garamond" w:eastAsia="Times New Roman" w:hAnsi="Garamond" w:cs="Times New Roman"/>
          <w:bCs/>
          <w:i/>
          <w:sz w:val="24"/>
          <w:szCs w:val="24"/>
          <w:lang w:eastAsia="it-IT"/>
        </w:rPr>
        <w:t xml:space="preserve"> sulla via dell’incontro con Gesù: la vergogna paralizzante.</w:t>
      </w:r>
      <w:r w:rsidRPr="002463D5">
        <w:rPr>
          <w:rFonts w:ascii="Garamond" w:eastAsia="Times New Roman" w:hAnsi="Garamond" w:cs="Times New Roman"/>
          <w:i/>
          <w:sz w:val="24"/>
          <w:szCs w:val="24"/>
          <w:lang w:eastAsia="it-IT"/>
        </w:rPr>
        <w:t xml:space="preserve"> Davanti a Gesù non si può rimanere seduti in attesa con le braccia conserte; a Lui, che ci dona la vita, non si può rispondere con un pensiero o</w:t>
      </w:r>
      <w:r w:rsidR="00AF4FBB" w:rsidRPr="002463D5">
        <w:rPr>
          <w:rFonts w:ascii="Garamond" w:eastAsia="Times New Roman" w:hAnsi="Garamond" w:cs="Times New Roman"/>
          <w:i/>
          <w:sz w:val="24"/>
          <w:szCs w:val="24"/>
          <w:lang w:eastAsia="it-IT"/>
        </w:rPr>
        <w:t xml:space="preserve"> con un semplice “messaggino”! </w:t>
      </w:r>
      <w:r w:rsidRPr="002463D5">
        <w:rPr>
          <w:rFonts w:ascii="Garamond" w:eastAsia="Times New Roman" w:hAnsi="Garamond" w:cs="Times New Roman"/>
          <w:i/>
          <w:sz w:val="24"/>
          <w:szCs w:val="24"/>
          <w:lang w:eastAsia="it-IT"/>
        </w:rPr>
        <w:t>Cari giovani, non vergognatevi di portargli tutto, specialmente le debolezze, le fatiche e i peccati nella Confessione: Lui saprà sorprendervi con il suo perdono e la sua pace. Non abbiate paura di dirgli “sì” con tutto lo slancio del cuore, di risponder</w:t>
      </w:r>
      <w:r w:rsidR="00D2088E" w:rsidRPr="002463D5">
        <w:rPr>
          <w:rFonts w:ascii="Garamond" w:eastAsia="Times New Roman" w:hAnsi="Garamond" w:cs="Times New Roman"/>
          <w:i/>
          <w:sz w:val="24"/>
          <w:szCs w:val="24"/>
          <w:lang w:eastAsia="it-IT"/>
        </w:rPr>
        <w:t>gli generosamente, di seguirlo!...</w:t>
      </w:r>
    </w:p>
    <w:p w:rsidR="002D6D63" w:rsidRPr="00D2088E" w:rsidRDefault="00D2088E" w:rsidP="00CD767F">
      <w:pPr>
        <w:shd w:val="clear" w:color="auto" w:fill="FFFFFF" w:themeFill="background1"/>
        <w:spacing w:before="100" w:beforeAutospacing="1" w:after="100" w:afterAutospacing="1" w:line="360" w:lineRule="auto"/>
        <w:jc w:val="both"/>
        <w:rPr>
          <w:rFonts w:ascii="Garamond" w:eastAsia="Times New Roman" w:hAnsi="Garamond" w:cs="Tahoma"/>
          <w:sz w:val="24"/>
          <w:szCs w:val="24"/>
          <w:lang w:eastAsia="it-IT"/>
        </w:rPr>
      </w:pPr>
      <w:r w:rsidRPr="002463D5">
        <w:rPr>
          <w:rFonts w:ascii="Garamond" w:eastAsia="Times New Roman" w:hAnsi="Garamond" w:cs="Times New Roman"/>
          <w:bCs/>
          <w:i/>
          <w:sz w:val="24"/>
          <w:szCs w:val="24"/>
          <w:lang w:eastAsia="it-IT"/>
        </w:rPr>
        <w:t>C</w:t>
      </w:r>
      <w:r w:rsidR="002D6D63" w:rsidRPr="002463D5">
        <w:rPr>
          <w:rFonts w:ascii="Garamond" w:eastAsia="Times New Roman" w:hAnsi="Garamond" w:cs="Times New Roman"/>
          <w:bCs/>
          <w:i/>
          <w:sz w:val="24"/>
          <w:szCs w:val="24"/>
          <w:lang w:eastAsia="it-IT"/>
        </w:rPr>
        <w:t xml:space="preserve">’è un </w:t>
      </w:r>
      <w:r w:rsidR="002D6D63" w:rsidRPr="002463D5">
        <w:rPr>
          <w:rFonts w:ascii="Garamond" w:eastAsia="Times New Roman" w:hAnsi="Garamond" w:cs="Times New Roman"/>
          <w:b/>
          <w:bCs/>
          <w:i/>
          <w:sz w:val="24"/>
          <w:szCs w:val="24"/>
          <w:lang w:eastAsia="it-IT"/>
        </w:rPr>
        <w:t>terzo ostacolo</w:t>
      </w:r>
      <w:r w:rsidR="002D6D63" w:rsidRPr="002463D5">
        <w:rPr>
          <w:rFonts w:ascii="Garamond" w:eastAsia="Times New Roman" w:hAnsi="Garamond" w:cs="Times New Roman"/>
          <w:bCs/>
          <w:i/>
          <w:sz w:val="24"/>
          <w:szCs w:val="24"/>
          <w:lang w:eastAsia="it-IT"/>
        </w:rPr>
        <w:t xml:space="preserve"> che Zacch</w:t>
      </w:r>
      <w:r w:rsidRPr="002463D5">
        <w:rPr>
          <w:rFonts w:ascii="Garamond" w:eastAsia="Times New Roman" w:hAnsi="Garamond" w:cs="Times New Roman"/>
          <w:bCs/>
          <w:i/>
          <w:sz w:val="24"/>
          <w:szCs w:val="24"/>
          <w:lang w:eastAsia="it-IT"/>
        </w:rPr>
        <w:t xml:space="preserve">eo ha dovuto affrontare,… è </w:t>
      </w:r>
      <w:r w:rsidR="002D6D63" w:rsidRPr="002463D5">
        <w:rPr>
          <w:rFonts w:ascii="Garamond" w:eastAsia="Times New Roman" w:hAnsi="Garamond" w:cs="Times New Roman"/>
          <w:bCs/>
          <w:i/>
          <w:sz w:val="24"/>
          <w:szCs w:val="24"/>
          <w:lang w:eastAsia="it-IT"/>
        </w:rPr>
        <w:t>la folla mormorante, che prima lo ha bloccato e poi lo ha criticato:</w:t>
      </w:r>
      <w:r w:rsidR="002D6D63" w:rsidRPr="002463D5">
        <w:rPr>
          <w:rFonts w:ascii="Garamond" w:eastAsia="Times New Roman" w:hAnsi="Garamond" w:cs="Times New Roman"/>
          <w:i/>
          <w:sz w:val="24"/>
          <w:szCs w:val="24"/>
          <w:lang w:eastAsia="it-IT"/>
        </w:rPr>
        <w:t xml:space="preserve"> Gesù non doveva entrare in casa sua, in casa di un peccatore! Quanto è difficile accogliere davvero Gesù, quanto è duro accettare un «Dio, ricco di misericordia» (Ef 2,4). Potranno </w:t>
      </w:r>
      <w:r w:rsidR="002D6D63" w:rsidRPr="002463D5">
        <w:rPr>
          <w:rFonts w:ascii="Garamond" w:eastAsia="Times New Roman" w:hAnsi="Garamond" w:cs="Times New Roman"/>
          <w:i/>
          <w:sz w:val="24"/>
          <w:szCs w:val="24"/>
          <w:lang w:eastAsia="it-IT"/>
        </w:rPr>
        <w:lastRenderedPageBreak/>
        <w:t>ostacolarvi, cercando di farvi credere che Dio è distante, rigido e poco sensibile, buono con i</w:t>
      </w:r>
      <w:r w:rsidRPr="002463D5">
        <w:rPr>
          <w:rFonts w:ascii="Garamond" w:eastAsia="Times New Roman" w:hAnsi="Garamond" w:cs="Times New Roman"/>
          <w:i/>
          <w:sz w:val="24"/>
          <w:szCs w:val="24"/>
          <w:lang w:eastAsia="it-IT"/>
        </w:rPr>
        <w:t xml:space="preserve"> buoni e cattivo con i cattivi</w:t>
      </w:r>
      <w:r w:rsidRPr="002463D5">
        <w:rPr>
          <w:rFonts w:ascii="Garamond" w:eastAsia="Times New Roman" w:hAnsi="Garamond" w:cs="Times New Roman"/>
          <w:sz w:val="24"/>
          <w:szCs w:val="24"/>
          <w:lang w:eastAsia="it-IT"/>
        </w:rPr>
        <w:t>”</w:t>
      </w:r>
      <w:r w:rsidRPr="00D2088E">
        <w:rPr>
          <w:rFonts w:ascii="Garamond" w:eastAsia="Times New Roman" w:hAnsi="Garamond" w:cs="Times New Roman"/>
          <w:sz w:val="28"/>
          <w:szCs w:val="28"/>
          <w:lang w:eastAsia="it-IT"/>
        </w:rPr>
        <w:t xml:space="preserve"> </w:t>
      </w:r>
      <w:r w:rsidRPr="00D2088E">
        <w:rPr>
          <w:rFonts w:ascii="Garamond" w:eastAsia="Times New Roman" w:hAnsi="Garamond" w:cs="Times New Roman"/>
          <w:sz w:val="24"/>
          <w:szCs w:val="24"/>
          <w:lang w:eastAsia="it-IT"/>
        </w:rPr>
        <w:t>(</w:t>
      </w:r>
      <w:r w:rsidRPr="00D2088E">
        <w:rPr>
          <w:rFonts w:ascii="Garamond" w:eastAsia="Times New Roman" w:hAnsi="Garamond" w:cs="Tahoma"/>
          <w:bCs/>
          <w:sz w:val="24"/>
          <w:szCs w:val="24"/>
          <w:lang w:eastAsia="it-IT"/>
        </w:rPr>
        <w:t xml:space="preserve">Santa Messa per la Giornata Mondiale della Gioventù, </w:t>
      </w:r>
      <w:r w:rsidRPr="00D2088E">
        <w:rPr>
          <w:rFonts w:ascii="Garamond" w:eastAsia="Times New Roman" w:hAnsi="Garamond" w:cs="Tahoma"/>
          <w:sz w:val="24"/>
          <w:szCs w:val="24"/>
          <w:lang w:eastAsia="it-IT"/>
        </w:rPr>
        <w:t xml:space="preserve">Omelia del Santo Padre, </w:t>
      </w:r>
      <w:r w:rsidRPr="00D2088E">
        <w:rPr>
          <w:rFonts w:ascii="Garamond" w:eastAsia="Times New Roman" w:hAnsi="Garamond" w:cs="Tahoma"/>
          <w:iCs/>
          <w:sz w:val="24"/>
          <w:szCs w:val="24"/>
          <w:lang w:eastAsia="it-IT"/>
        </w:rPr>
        <w:t>Campus Misericordiae – Cracovia, 31 luglio 2016).</w:t>
      </w:r>
    </w:p>
    <w:p w:rsidR="00250F2B" w:rsidRDefault="002717A8" w:rsidP="002717A8">
      <w:pPr>
        <w:spacing w:before="100" w:beforeAutospacing="1" w:after="100" w:afterAutospacing="1" w:line="360" w:lineRule="auto"/>
        <w:ind w:firstLine="708"/>
        <w:jc w:val="both"/>
        <w:rPr>
          <w:rFonts w:ascii="Garamond" w:hAnsi="Garamond"/>
          <w:sz w:val="28"/>
          <w:szCs w:val="28"/>
        </w:rPr>
      </w:pPr>
      <w:r w:rsidRPr="00030FD8">
        <w:rPr>
          <w:rFonts w:ascii="Garamond" w:hAnsi="Garamond"/>
          <w:sz w:val="28"/>
          <w:szCs w:val="28"/>
        </w:rPr>
        <w:t>Questa storia sconvolge le nostre prospettive perché rivela che</w:t>
      </w:r>
      <w:r w:rsidR="00393525">
        <w:rPr>
          <w:rFonts w:ascii="Garamond" w:hAnsi="Garamond"/>
          <w:sz w:val="28"/>
          <w:szCs w:val="28"/>
        </w:rPr>
        <w:t>, principalmente,</w:t>
      </w:r>
      <w:r w:rsidRPr="00030FD8">
        <w:rPr>
          <w:rFonts w:ascii="Garamond" w:hAnsi="Garamond"/>
          <w:sz w:val="28"/>
          <w:szCs w:val="28"/>
        </w:rPr>
        <w:t xml:space="preserve"> è Gesù che cerca l’uo</w:t>
      </w:r>
      <w:r w:rsidR="00393525">
        <w:rPr>
          <w:rFonts w:ascii="Garamond" w:hAnsi="Garamond"/>
          <w:sz w:val="28"/>
          <w:szCs w:val="28"/>
        </w:rPr>
        <w:t xml:space="preserve">mo e non </w:t>
      </w:r>
      <w:r w:rsidR="002463D5">
        <w:rPr>
          <w:rFonts w:ascii="Garamond" w:hAnsi="Garamond"/>
          <w:sz w:val="28"/>
          <w:szCs w:val="28"/>
        </w:rPr>
        <w:t>l’uomo che cerca Dio, e mentre g</w:t>
      </w:r>
      <w:r w:rsidR="004D1CAB" w:rsidRPr="00030FD8">
        <w:rPr>
          <w:rFonts w:ascii="Garamond" w:hAnsi="Garamond"/>
          <w:sz w:val="28"/>
          <w:szCs w:val="28"/>
        </w:rPr>
        <w:t xml:space="preserve">li ebrei credono che Dio è </w:t>
      </w:r>
      <w:r w:rsidR="00393525">
        <w:rPr>
          <w:rFonts w:ascii="Garamond" w:hAnsi="Garamond"/>
          <w:sz w:val="28"/>
          <w:szCs w:val="28"/>
        </w:rPr>
        <w:t xml:space="preserve">un Dio di amore e di perdono </w:t>
      </w:r>
      <w:r w:rsidR="004D1CAB" w:rsidRPr="00030FD8">
        <w:rPr>
          <w:rFonts w:ascii="Garamond" w:hAnsi="Garamond"/>
          <w:sz w:val="28"/>
          <w:szCs w:val="28"/>
        </w:rPr>
        <w:t>che accoglie liber</w:t>
      </w:r>
      <w:r w:rsidR="002463D5">
        <w:rPr>
          <w:rFonts w:ascii="Garamond" w:hAnsi="Garamond"/>
          <w:sz w:val="28"/>
          <w:szCs w:val="28"/>
        </w:rPr>
        <w:t xml:space="preserve">amente un peccatore pentito, </w:t>
      </w:r>
      <w:r w:rsidR="004D1CAB" w:rsidRPr="00030FD8">
        <w:rPr>
          <w:rFonts w:ascii="Garamond" w:hAnsi="Garamond"/>
          <w:sz w:val="28"/>
          <w:szCs w:val="28"/>
        </w:rPr>
        <w:t xml:space="preserve">Gesù </w:t>
      </w:r>
      <w:r w:rsidR="002463D5">
        <w:rPr>
          <w:rFonts w:ascii="Garamond" w:hAnsi="Garamond"/>
          <w:sz w:val="28"/>
          <w:szCs w:val="28"/>
        </w:rPr>
        <w:t xml:space="preserve">va </w:t>
      </w:r>
      <w:r w:rsidRPr="00030FD8">
        <w:rPr>
          <w:rFonts w:ascii="Garamond" w:hAnsi="Garamond"/>
          <w:sz w:val="28"/>
          <w:szCs w:val="28"/>
        </w:rPr>
        <w:t xml:space="preserve">oltre, </w:t>
      </w:r>
      <w:r w:rsidR="002463D5">
        <w:rPr>
          <w:rFonts w:ascii="Garamond" w:hAnsi="Garamond"/>
          <w:sz w:val="28"/>
          <w:szCs w:val="28"/>
        </w:rPr>
        <w:t>insegna</w:t>
      </w:r>
      <w:r w:rsidR="004D1CAB" w:rsidRPr="00030FD8">
        <w:rPr>
          <w:rFonts w:ascii="Garamond" w:hAnsi="Garamond"/>
          <w:sz w:val="28"/>
          <w:szCs w:val="28"/>
        </w:rPr>
        <w:t xml:space="preserve"> che Dio non aspetta il pentimento del peccatore</w:t>
      </w:r>
      <w:r w:rsidRPr="00030FD8">
        <w:rPr>
          <w:rFonts w:ascii="Garamond" w:hAnsi="Garamond"/>
          <w:sz w:val="28"/>
          <w:szCs w:val="28"/>
        </w:rPr>
        <w:t xml:space="preserve"> ma lo provoca</w:t>
      </w:r>
      <w:r w:rsidR="004D1CAB" w:rsidRPr="00030FD8">
        <w:rPr>
          <w:rFonts w:ascii="Garamond" w:hAnsi="Garamond"/>
          <w:sz w:val="28"/>
          <w:szCs w:val="28"/>
        </w:rPr>
        <w:t>, va a</w:t>
      </w:r>
      <w:r w:rsidRPr="00030FD8">
        <w:rPr>
          <w:rFonts w:ascii="Garamond" w:hAnsi="Garamond"/>
          <w:sz w:val="28"/>
          <w:szCs w:val="28"/>
        </w:rPr>
        <w:t xml:space="preserve"> cercarlo per chiamarlo a sé: </w:t>
      </w:r>
      <w:r w:rsidR="004D1CAB" w:rsidRPr="00030FD8">
        <w:rPr>
          <w:rFonts w:ascii="Garamond" w:hAnsi="Garamond"/>
          <w:sz w:val="28"/>
          <w:szCs w:val="28"/>
        </w:rPr>
        <w:t>“</w:t>
      </w:r>
      <w:r w:rsidR="00BB2D2D">
        <w:rPr>
          <w:rFonts w:ascii="Garamond" w:hAnsi="Garamond"/>
          <w:i/>
          <w:sz w:val="28"/>
          <w:szCs w:val="28"/>
        </w:rPr>
        <w:t>Oggi devo venire a casa tua</w:t>
      </w:r>
      <w:r w:rsidR="004D1CAB" w:rsidRPr="00030FD8">
        <w:rPr>
          <w:rFonts w:ascii="Garamond" w:hAnsi="Garamond"/>
          <w:sz w:val="28"/>
          <w:szCs w:val="28"/>
        </w:rPr>
        <w:t>”</w:t>
      </w:r>
      <w:r w:rsidR="00D2088E">
        <w:rPr>
          <w:rFonts w:ascii="Garamond" w:hAnsi="Garamond"/>
          <w:sz w:val="28"/>
          <w:szCs w:val="28"/>
        </w:rPr>
        <w:t xml:space="preserve">. Questo significa che </w:t>
      </w:r>
      <w:r w:rsidR="004D1CAB" w:rsidRPr="00030FD8">
        <w:rPr>
          <w:rFonts w:ascii="Garamond" w:hAnsi="Garamond"/>
          <w:sz w:val="28"/>
          <w:szCs w:val="28"/>
        </w:rPr>
        <w:t>per accedere alla salvezza</w:t>
      </w:r>
      <w:r w:rsidR="00D17B1A">
        <w:rPr>
          <w:rFonts w:ascii="Garamond" w:hAnsi="Garamond"/>
          <w:sz w:val="28"/>
          <w:szCs w:val="28"/>
        </w:rPr>
        <w:t>,</w:t>
      </w:r>
      <w:r w:rsidR="00D2088E">
        <w:rPr>
          <w:rFonts w:ascii="Garamond" w:hAnsi="Garamond"/>
          <w:sz w:val="28"/>
          <w:szCs w:val="28"/>
        </w:rPr>
        <w:t xml:space="preserve"> </w:t>
      </w:r>
      <w:r w:rsidR="00393525">
        <w:rPr>
          <w:rFonts w:ascii="Garamond" w:hAnsi="Garamond"/>
          <w:sz w:val="28"/>
          <w:szCs w:val="28"/>
        </w:rPr>
        <w:t xml:space="preserve">la condizione è </w:t>
      </w:r>
      <w:r w:rsidR="00D17B1A">
        <w:rPr>
          <w:rFonts w:ascii="Garamond" w:hAnsi="Garamond"/>
          <w:sz w:val="28"/>
          <w:szCs w:val="28"/>
        </w:rPr>
        <w:t>lasci</w:t>
      </w:r>
      <w:r w:rsidR="00393525">
        <w:rPr>
          <w:rFonts w:ascii="Garamond" w:hAnsi="Garamond"/>
          <w:sz w:val="28"/>
          <w:szCs w:val="28"/>
        </w:rPr>
        <w:t>arsi</w:t>
      </w:r>
      <w:r w:rsidR="00D17B1A">
        <w:rPr>
          <w:rFonts w:ascii="Garamond" w:hAnsi="Garamond"/>
          <w:sz w:val="28"/>
          <w:szCs w:val="28"/>
        </w:rPr>
        <w:t xml:space="preserve"> incontrare dallo sguardo del Figlio di Dio, </w:t>
      </w:r>
      <w:r w:rsidR="00393525">
        <w:rPr>
          <w:rFonts w:ascii="Garamond" w:hAnsi="Garamond"/>
          <w:sz w:val="28"/>
          <w:szCs w:val="28"/>
        </w:rPr>
        <w:t xml:space="preserve">lasciarsi guardare da Lui, sapendo che quello sguardo è lo stesso che troveremo </w:t>
      </w:r>
      <w:r w:rsidR="00030FD8" w:rsidRPr="00AC5DD4">
        <w:rPr>
          <w:rFonts w:ascii="Garamond" w:hAnsi="Garamond"/>
          <w:i/>
          <w:sz w:val="28"/>
          <w:szCs w:val="28"/>
        </w:rPr>
        <w:t xml:space="preserve">alla sera della </w:t>
      </w:r>
      <w:r w:rsidR="00AC5DD4" w:rsidRPr="00AC5DD4">
        <w:rPr>
          <w:rFonts w:ascii="Garamond" w:hAnsi="Garamond"/>
          <w:i/>
          <w:sz w:val="28"/>
          <w:szCs w:val="28"/>
        </w:rPr>
        <w:t xml:space="preserve">vita, </w:t>
      </w:r>
      <w:r w:rsidR="00393525">
        <w:rPr>
          <w:rFonts w:ascii="Garamond" w:hAnsi="Garamond"/>
          <w:sz w:val="28"/>
          <w:szCs w:val="28"/>
        </w:rPr>
        <w:t xml:space="preserve">quando saremo </w:t>
      </w:r>
      <w:r w:rsidR="00393525">
        <w:rPr>
          <w:rFonts w:ascii="Garamond" w:hAnsi="Garamond"/>
          <w:i/>
          <w:sz w:val="28"/>
          <w:szCs w:val="28"/>
        </w:rPr>
        <w:t>esaminati</w:t>
      </w:r>
      <w:r w:rsidR="00AC5DD4" w:rsidRPr="00AC5DD4">
        <w:rPr>
          <w:rFonts w:ascii="Garamond" w:hAnsi="Garamond"/>
          <w:i/>
          <w:sz w:val="28"/>
          <w:szCs w:val="28"/>
        </w:rPr>
        <w:t xml:space="preserve"> sull’amore </w:t>
      </w:r>
      <w:r w:rsidR="00AC5DD4">
        <w:rPr>
          <w:rFonts w:ascii="Garamond" w:hAnsi="Garamond"/>
          <w:sz w:val="28"/>
          <w:szCs w:val="28"/>
        </w:rPr>
        <w:t>(</w:t>
      </w:r>
      <w:r w:rsidR="00AC5DD4" w:rsidRPr="00AC5DD4">
        <w:rPr>
          <w:rFonts w:ascii="Garamond" w:hAnsi="Garamond"/>
          <w:sz w:val="24"/>
          <w:szCs w:val="24"/>
        </w:rPr>
        <w:t>S. Giovanni della Croce</w:t>
      </w:r>
      <w:r w:rsidR="00AC5DD4">
        <w:rPr>
          <w:rFonts w:ascii="Garamond" w:hAnsi="Garamond"/>
          <w:sz w:val="28"/>
          <w:szCs w:val="28"/>
        </w:rPr>
        <w:t>)</w:t>
      </w:r>
      <w:r w:rsidR="00030FD8" w:rsidRPr="00030FD8">
        <w:rPr>
          <w:rFonts w:ascii="Garamond" w:hAnsi="Garamond"/>
          <w:sz w:val="28"/>
          <w:szCs w:val="28"/>
        </w:rPr>
        <w:t>.</w:t>
      </w:r>
    </w:p>
    <w:p w:rsidR="00C159C0" w:rsidRPr="00C159C0" w:rsidRDefault="00C159C0" w:rsidP="00C159C0">
      <w:pPr>
        <w:pStyle w:val="Paragrafoelenco"/>
        <w:numPr>
          <w:ilvl w:val="1"/>
          <w:numId w:val="1"/>
        </w:numPr>
        <w:spacing w:before="100" w:beforeAutospacing="1" w:after="100" w:afterAutospacing="1" w:line="360" w:lineRule="auto"/>
        <w:jc w:val="both"/>
        <w:rPr>
          <w:rFonts w:ascii="Garamond" w:hAnsi="Garamond"/>
          <w:b/>
          <w:sz w:val="28"/>
          <w:szCs w:val="28"/>
        </w:rPr>
      </w:pPr>
      <w:r w:rsidRPr="00C159C0">
        <w:rPr>
          <w:rFonts w:ascii="Garamond" w:hAnsi="Garamond"/>
          <w:b/>
          <w:sz w:val="28"/>
          <w:szCs w:val="28"/>
        </w:rPr>
        <w:t>La storia di una donna</w:t>
      </w:r>
      <w:r>
        <w:rPr>
          <w:rFonts w:ascii="Garamond" w:hAnsi="Garamond"/>
          <w:b/>
          <w:sz w:val="28"/>
          <w:szCs w:val="28"/>
        </w:rPr>
        <w:t xml:space="preserve"> senza nome</w:t>
      </w:r>
    </w:p>
    <w:p w:rsidR="00393525" w:rsidRDefault="00CD767F" w:rsidP="002717A8">
      <w:pPr>
        <w:spacing w:before="100" w:beforeAutospacing="1" w:after="100" w:afterAutospacing="1" w:line="360" w:lineRule="auto"/>
        <w:ind w:firstLine="708"/>
        <w:jc w:val="both"/>
        <w:rPr>
          <w:rFonts w:ascii="Garamond" w:hAnsi="Garamond"/>
          <w:sz w:val="28"/>
          <w:szCs w:val="28"/>
        </w:rPr>
      </w:pPr>
      <w:r>
        <w:rPr>
          <w:rFonts w:ascii="Garamond" w:hAnsi="Garamond"/>
          <w:sz w:val="28"/>
          <w:szCs w:val="28"/>
        </w:rPr>
        <w:t>Papa Francesco è part</w:t>
      </w:r>
      <w:r w:rsidR="00C159C0">
        <w:rPr>
          <w:rFonts w:ascii="Garamond" w:hAnsi="Garamond"/>
          <w:sz w:val="28"/>
          <w:szCs w:val="28"/>
        </w:rPr>
        <w:t>ito da questa storia di Zaccheo</w:t>
      </w:r>
      <w:r>
        <w:rPr>
          <w:rFonts w:ascii="Garamond" w:hAnsi="Garamond"/>
          <w:sz w:val="28"/>
          <w:szCs w:val="28"/>
        </w:rPr>
        <w:t xml:space="preserve">, vera icona di misericordia, per approdare ad un’altra icona, non meno suggestiva, quella che narra l’incontro tra </w:t>
      </w:r>
      <w:r w:rsidRPr="00393525">
        <w:rPr>
          <w:rFonts w:ascii="Garamond" w:hAnsi="Garamond"/>
          <w:i/>
          <w:sz w:val="28"/>
          <w:szCs w:val="28"/>
        </w:rPr>
        <w:t>Gesù e la donna adultera</w:t>
      </w:r>
      <w:r>
        <w:rPr>
          <w:rFonts w:ascii="Garamond" w:hAnsi="Garamond"/>
          <w:sz w:val="28"/>
          <w:szCs w:val="28"/>
        </w:rPr>
        <w:t xml:space="preserve"> che sta per essere lapidata (Gv 8, 1-11). </w:t>
      </w:r>
    </w:p>
    <w:p w:rsidR="00393525" w:rsidRDefault="00FD1CCD" w:rsidP="002717A8">
      <w:pPr>
        <w:spacing w:before="100" w:beforeAutospacing="1" w:after="100" w:afterAutospacing="1" w:line="360" w:lineRule="auto"/>
        <w:ind w:firstLine="708"/>
        <w:jc w:val="both"/>
        <w:rPr>
          <w:rFonts w:ascii="Garamond" w:hAnsi="Garamond"/>
          <w:sz w:val="28"/>
          <w:szCs w:val="28"/>
        </w:rPr>
      </w:pPr>
      <w:r>
        <w:rPr>
          <w:rFonts w:ascii="Garamond" w:hAnsi="Garamond"/>
          <w:sz w:val="28"/>
          <w:szCs w:val="28"/>
        </w:rPr>
        <w:t>E’ una storia senza nome, non perché</w:t>
      </w:r>
      <w:r w:rsidR="00717B94">
        <w:rPr>
          <w:rFonts w:ascii="Garamond" w:hAnsi="Garamond"/>
          <w:sz w:val="28"/>
          <w:szCs w:val="28"/>
        </w:rPr>
        <w:t xml:space="preserve"> Gesù non glielo conceda</w:t>
      </w:r>
      <w:r w:rsidR="00B009C9">
        <w:rPr>
          <w:rFonts w:ascii="Garamond" w:hAnsi="Garamond"/>
          <w:sz w:val="28"/>
          <w:szCs w:val="28"/>
        </w:rPr>
        <w:t>, ma solo per indicare che l</w:t>
      </w:r>
      <w:r w:rsidR="00717B94">
        <w:rPr>
          <w:rFonts w:ascii="Garamond" w:hAnsi="Garamond"/>
          <w:sz w:val="28"/>
          <w:szCs w:val="28"/>
        </w:rPr>
        <w:t xml:space="preserve">a narrazione è </w:t>
      </w:r>
      <w:r w:rsidR="00CD767F">
        <w:rPr>
          <w:rFonts w:ascii="Garamond" w:hAnsi="Garamond"/>
          <w:sz w:val="28"/>
          <w:szCs w:val="28"/>
        </w:rPr>
        <w:t>drammatica</w:t>
      </w:r>
      <w:r w:rsidR="00393525">
        <w:rPr>
          <w:rFonts w:ascii="Garamond" w:hAnsi="Garamond"/>
          <w:sz w:val="28"/>
          <w:szCs w:val="28"/>
        </w:rPr>
        <w:t>mente diffusa</w:t>
      </w:r>
      <w:r w:rsidR="00717B94">
        <w:rPr>
          <w:rFonts w:ascii="Garamond" w:hAnsi="Garamond"/>
          <w:sz w:val="28"/>
          <w:szCs w:val="28"/>
        </w:rPr>
        <w:t xml:space="preserve"> e così profonda che nessuno può considerarla</w:t>
      </w:r>
      <w:r w:rsidR="00393525">
        <w:rPr>
          <w:rFonts w:ascii="Garamond" w:hAnsi="Garamond"/>
          <w:sz w:val="28"/>
          <w:szCs w:val="28"/>
        </w:rPr>
        <w:t>,</w:t>
      </w:r>
      <w:r w:rsidR="00717B94">
        <w:rPr>
          <w:rFonts w:ascii="Garamond" w:hAnsi="Garamond"/>
          <w:sz w:val="28"/>
          <w:szCs w:val="28"/>
        </w:rPr>
        <w:t xml:space="preserve"> </w:t>
      </w:r>
      <w:r w:rsidR="00393525">
        <w:rPr>
          <w:rFonts w:ascii="Garamond" w:hAnsi="Garamond"/>
          <w:sz w:val="28"/>
          <w:szCs w:val="28"/>
        </w:rPr>
        <w:t>semplicemente, la brutta storia di un’altra persona.</w:t>
      </w:r>
    </w:p>
    <w:p w:rsidR="00CD767F" w:rsidRDefault="00393525" w:rsidP="002717A8">
      <w:pPr>
        <w:spacing w:before="100" w:beforeAutospacing="1" w:after="100" w:afterAutospacing="1" w:line="360" w:lineRule="auto"/>
        <w:ind w:firstLine="708"/>
        <w:jc w:val="both"/>
        <w:rPr>
          <w:rFonts w:ascii="Garamond" w:hAnsi="Garamond"/>
          <w:sz w:val="28"/>
          <w:szCs w:val="28"/>
        </w:rPr>
      </w:pPr>
      <w:r>
        <w:rPr>
          <w:rFonts w:ascii="Garamond" w:hAnsi="Garamond"/>
          <w:sz w:val="28"/>
          <w:szCs w:val="28"/>
        </w:rPr>
        <w:t xml:space="preserve">La narrazione è avvincente: una donna </w:t>
      </w:r>
      <w:r w:rsidR="00CD767F">
        <w:rPr>
          <w:rFonts w:ascii="Garamond" w:hAnsi="Garamond"/>
          <w:sz w:val="28"/>
          <w:szCs w:val="28"/>
        </w:rPr>
        <w:t>tra le braccia di un uomo che, nonostan</w:t>
      </w:r>
      <w:r>
        <w:rPr>
          <w:rFonts w:ascii="Garamond" w:hAnsi="Garamond"/>
          <w:sz w:val="28"/>
          <w:szCs w:val="28"/>
        </w:rPr>
        <w:t xml:space="preserve">te non fosse suo marito, sapeva comunicargli forza e </w:t>
      </w:r>
      <w:r w:rsidR="00CD767F">
        <w:rPr>
          <w:rFonts w:ascii="Garamond" w:hAnsi="Garamond"/>
          <w:sz w:val="28"/>
          <w:szCs w:val="28"/>
        </w:rPr>
        <w:t>d</w:t>
      </w:r>
      <w:r w:rsidR="006275FE">
        <w:rPr>
          <w:rFonts w:ascii="Garamond" w:hAnsi="Garamond"/>
          <w:sz w:val="28"/>
          <w:szCs w:val="28"/>
        </w:rPr>
        <w:t xml:space="preserve">olcezza. </w:t>
      </w:r>
      <w:r w:rsidR="00B009C9">
        <w:rPr>
          <w:rFonts w:ascii="Garamond" w:hAnsi="Garamond"/>
          <w:sz w:val="28"/>
          <w:szCs w:val="28"/>
        </w:rPr>
        <w:t>Lei</w:t>
      </w:r>
      <w:r w:rsidR="00236A8A">
        <w:rPr>
          <w:rFonts w:ascii="Garamond" w:hAnsi="Garamond"/>
          <w:sz w:val="28"/>
          <w:szCs w:val="28"/>
        </w:rPr>
        <w:t>,</w:t>
      </w:r>
      <w:r w:rsidR="00B009C9">
        <w:rPr>
          <w:rFonts w:ascii="Garamond" w:hAnsi="Garamond"/>
          <w:sz w:val="28"/>
          <w:szCs w:val="28"/>
        </w:rPr>
        <w:t xml:space="preserve"> </w:t>
      </w:r>
      <w:r>
        <w:rPr>
          <w:rFonts w:ascii="Garamond" w:hAnsi="Garamond"/>
          <w:sz w:val="28"/>
          <w:szCs w:val="28"/>
        </w:rPr>
        <w:t xml:space="preserve">totalmente </w:t>
      </w:r>
      <w:r w:rsidR="00B009C9">
        <w:rPr>
          <w:rFonts w:ascii="Garamond" w:hAnsi="Garamond"/>
          <w:sz w:val="28"/>
          <w:szCs w:val="28"/>
        </w:rPr>
        <w:t xml:space="preserve">presa da questa storia che la faceva sognare, come quando era stata ragazza! </w:t>
      </w:r>
      <w:r>
        <w:rPr>
          <w:rFonts w:ascii="Garamond" w:hAnsi="Garamond"/>
          <w:sz w:val="28"/>
          <w:szCs w:val="28"/>
        </w:rPr>
        <w:t xml:space="preserve">Eppure </w:t>
      </w:r>
      <w:r w:rsidR="00C159C0">
        <w:rPr>
          <w:rFonts w:ascii="Garamond" w:hAnsi="Garamond"/>
          <w:sz w:val="28"/>
          <w:szCs w:val="28"/>
        </w:rPr>
        <w:t xml:space="preserve">lei </w:t>
      </w:r>
      <w:r>
        <w:rPr>
          <w:rFonts w:ascii="Garamond" w:hAnsi="Garamond"/>
          <w:sz w:val="28"/>
          <w:szCs w:val="28"/>
        </w:rPr>
        <w:t>era p</w:t>
      </w:r>
      <w:r w:rsidR="006275FE">
        <w:rPr>
          <w:rFonts w:ascii="Garamond" w:hAnsi="Garamond"/>
          <w:sz w:val="28"/>
          <w:szCs w:val="28"/>
        </w:rPr>
        <w:t xml:space="preserve">resente </w:t>
      </w:r>
      <w:r>
        <w:rPr>
          <w:rFonts w:ascii="Garamond" w:hAnsi="Garamond"/>
          <w:sz w:val="28"/>
          <w:szCs w:val="28"/>
        </w:rPr>
        <w:t xml:space="preserve">solo </w:t>
      </w:r>
      <w:r w:rsidR="00C159C0">
        <w:rPr>
          <w:rFonts w:ascii="Garamond" w:hAnsi="Garamond"/>
          <w:sz w:val="28"/>
          <w:szCs w:val="28"/>
        </w:rPr>
        <w:t xml:space="preserve">con il corpo perché </w:t>
      </w:r>
      <w:r w:rsidR="00CD767F">
        <w:rPr>
          <w:rFonts w:ascii="Garamond" w:hAnsi="Garamond"/>
          <w:sz w:val="28"/>
          <w:szCs w:val="28"/>
        </w:rPr>
        <w:t xml:space="preserve">la </w:t>
      </w:r>
      <w:r>
        <w:rPr>
          <w:rFonts w:ascii="Garamond" w:hAnsi="Garamond"/>
          <w:sz w:val="28"/>
          <w:szCs w:val="28"/>
        </w:rPr>
        <w:t xml:space="preserve">sua </w:t>
      </w:r>
      <w:r w:rsidR="00CD767F">
        <w:rPr>
          <w:rFonts w:ascii="Garamond" w:hAnsi="Garamond"/>
          <w:sz w:val="28"/>
          <w:szCs w:val="28"/>
        </w:rPr>
        <w:t xml:space="preserve">testa </w:t>
      </w:r>
      <w:r w:rsidR="00C159C0">
        <w:rPr>
          <w:rFonts w:ascii="Garamond" w:hAnsi="Garamond"/>
          <w:sz w:val="28"/>
          <w:szCs w:val="28"/>
        </w:rPr>
        <w:t>restava</w:t>
      </w:r>
      <w:r>
        <w:rPr>
          <w:rFonts w:ascii="Garamond" w:hAnsi="Garamond"/>
          <w:sz w:val="28"/>
          <w:szCs w:val="28"/>
        </w:rPr>
        <w:t xml:space="preserve"> </w:t>
      </w:r>
      <w:r w:rsidR="00CD767F">
        <w:rPr>
          <w:rFonts w:ascii="Garamond" w:hAnsi="Garamond"/>
          <w:sz w:val="28"/>
          <w:szCs w:val="28"/>
        </w:rPr>
        <w:t xml:space="preserve">altrove, intenta a </w:t>
      </w:r>
      <w:r>
        <w:rPr>
          <w:rFonts w:ascii="Garamond" w:hAnsi="Garamond"/>
          <w:sz w:val="28"/>
          <w:szCs w:val="28"/>
        </w:rPr>
        <w:t xml:space="preserve">percepire ogni flebile rumore </w:t>
      </w:r>
      <w:r w:rsidR="006275FE">
        <w:rPr>
          <w:rFonts w:ascii="Garamond" w:hAnsi="Garamond"/>
          <w:sz w:val="28"/>
          <w:szCs w:val="28"/>
        </w:rPr>
        <w:t xml:space="preserve">perché </w:t>
      </w:r>
      <w:r w:rsidR="00B009C9">
        <w:rPr>
          <w:rFonts w:ascii="Garamond" w:hAnsi="Garamond"/>
          <w:sz w:val="28"/>
          <w:szCs w:val="28"/>
        </w:rPr>
        <w:t xml:space="preserve">sapeva che </w:t>
      </w:r>
      <w:r w:rsidR="00AC161D">
        <w:rPr>
          <w:rFonts w:ascii="Garamond" w:hAnsi="Garamond"/>
          <w:sz w:val="28"/>
          <w:szCs w:val="28"/>
        </w:rPr>
        <w:t xml:space="preserve">quell’amore era </w:t>
      </w:r>
      <w:r w:rsidR="006275FE">
        <w:rPr>
          <w:rFonts w:ascii="Garamond" w:hAnsi="Garamond"/>
          <w:sz w:val="28"/>
          <w:szCs w:val="28"/>
        </w:rPr>
        <w:t>rubato e sgua</w:t>
      </w:r>
      <w:r w:rsidR="00B009C9">
        <w:rPr>
          <w:rFonts w:ascii="Garamond" w:hAnsi="Garamond"/>
          <w:sz w:val="28"/>
          <w:szCs w:val="28"/>
        </w:rPr>
        <w:t xml:space="preserve">rdi curiosi, </w:t>
      </w:r>
      <w:r w:rsidR="006275FE">
        <w:rPr>
          <w:rFonts w:ascii="Garamond" w:hAnsi="Garamond"/>
          <w:sz w:val="28"/>
          <w:szCs w:val="28"/>
        </w:rPr>
        <w:t>ombre furtive</w:t>
      </w:r>
      <w:r w:rsidR="00AC161D">
        <w:rPr>
          <w:rFonts w:ascii="Garamond" w:hAnsi="Garamond"/>
          <w:sz w:val="28"/>
          <w:szCs w:val="28"/>
        </w:rPr>
        <w:t xml:space="preserve"> erano in agguato</w:t>
      </w:r>
      <w:r w:rsidR="006275FE">
        <w:rPr>
          <w:rFonts w:ascii="Garamond" w:hAnsi="Garamond"/>
          <w:sz w:val="28"/>
          <w:szCs w:val="28"/>
        </w:rPr>
        <w:t>.</w:t>
      </w:r>
      <w:r w:rsidR="00236A8A">
        <w:rPr>
          <w:rFonts w:ascii="Garamond" w:hAnsi="Garamond"/>
          <w:sz w:val="28"/>
          <w:szCs w:val="28"/>
        </w:rPr>
        <w:t xml:space="preserve"> Così accadde.</w:t>
      </w:r>
      <w:r w:rsidR="006275FE">
        <w:rPr>
          <w:rFonts w:ascii="Garamond" w:hAnsi="Garamond"/>
          <w:sz w:val="28"/>
          <w:szCs w:val="28"/>
        </w:rPr>
        <w:t xml:space="preserve"> </w:t>
      </w:r>
      <w:r w:rsidR="006275FE">
        <w:rPr>
          <w:rFonts w:ascii="Garamond" w:hAnsi="Garamond"/>
          <w:sz w:val="28"/>
          <w:szCs w:val="28"/>
        </w:rPr>
        <w:lastRenderedPageBreak/>
        <w:t>Uomin</w:t>
      </w:r>
      <w:r w:rsidR="00AC161D">
        <w:rPr>
          <w:rFonts w:ascii="Garamond" w:hAnsi="Garamond"/>
          <w:sz w:val="28"/>
          <w:szCs w:val="28"/>
        </w:rPr>
        <w:t>i inferociti emersero dall’ombra</w:t>
      </w:r>
      <w:r w:rsidR="006275FE">
        <w:rPr>
          <w:rFonts w:ascii="Garamond" w:hAnsi="Garamond"/>
          <w:sz w:val="28"/>
          <w:szCs w:val="28"/>
        </w:rPr>
        <w:t xml:space="preserve">, lasciando a quella donna solo il tempo di indossare la tunica, mentre era già ricoperta di insulti e trascinata con forza sino al cortile del tempio. Lì, in mezzo ad una folla </w:t>
      </w:r>
      <w:r w:rsidR="00AC161D">
        <w:rPr>
          <w:rFonts w:ascii="Garamond" w:hAnsi="Garamond"/>
          <w:sz w:val="28"/>
          <w:szCs w:val="28"/>
        </w:rPr>
        <w:t xml:space="preserve">informe </w:t>
      </w:r>
      <w:r w:rsidR="006275FE">
        <w:rPr>
          <w:rFonts w:ascii="Garamond" w:hAnsi="Garamond"/>
          <w:sz w:val="28"/>
          <w:szCs w:val="28"/>
        </w:rPr>
        <w:t>che già l’aveva giudicata</w:t>
      </w:r>
      <w:r w:rsidR="00236A8A">
        <w:rPr>
          <w:rFonts w:ascii="Garamond" w:hAnsi="Garamond"/>
          <w:sz w:val="28"/>
          <w:szCs w:val="28"/>
        </w:rPr>
        <w:t xml:space="preserve">, senza </w:t>
      </w:r>
      <w:r w:rsidR="00C159C0">
        <w:rPr>
          <w:rFonts w:ascii="Garamond" w:hAnsi="Garamond"/>
          <w:sz w:val="28"/>
          <w:szCs w:val="28"/>
        </w:rPr>
        <w:t xml:space="preserve">alcuna </w:t>
      </w:r>
      <w:r w:rsidR="00236A8A">
        <w:rPr>
          <w:rFonts w:ascii="Garamond" w:hAnsi="Garamond"/>
          <w:sz w:val="28"/>
          <w:szCs w:val="28"/>
        </w:rPr>
        <w:t xml:space="preserve">possibilità di </w:t>
      </w:r>
      <w:r w:rsidR="00A95FDE">
        <w:rPr>
          <w:rFonts w:ascii="Garamond" w:hAnsi="Garamond"/>
          <w:sz w:val="28"/>
          <w:szCs w:val="28"/>
        </w:rPr>
        <w:t>parlare, spiegare, cercare una difesa.</w:t>
      </w:r>
      <w:r w:rsidR="006275FE">
        <w:rPr>
          <w:rFonts w:ascii="Garamond" w:hAnsi="Garamond"/>
          <w:sz w:val="28"/>
          <w:szCs w:val="28"/>
        </w:rPr>
        <w:t xml:space="preserve"> </w:t>
      </w:r>
      <w:r w:rsidR="00CD767F">
        <w:rPr>
          <w:rFonts w:ascii="Garamond" w:hAnsi="Garamond"/>
          <w:sz w:val="28"/>
          <w:szCs w:val="28"/>
        </w:rPr>
        <w:t xml:space="preserve"> </w:t>
      </w:r>
    </w:p>
    <w:p w:rsidR="00182F1E" w:rsidRDefault="00182F1E" w:rsidP="002717A8">
      <w:pPr>
        <w:spacing w:before="100" w:beforeAutospacing="1" w:after="100" w:afterAutospacing="1" w:line="360" w:lineRule="auto"/>
        <w:ind w:firstLine="708"/>
        <w:jc w:val="both"/>
        <w:rPr>
          <w:rFonts w:ascii="Garamond" w:hAnsi="Garamond"/>
          <w:sz w:val="28"/>
          <w:szCs w:val="28"/>
        </w:rPr>
      </w:pPr>
      <w:r>
        <w:rPr>
          <w:rFonts w:ascii="Garamond" w:hAnsi="Garamond"/>
          <w:sz w:val="28"/>
          <w:szCs w:val="28"/>
        </w:rPr>
        <w:t>Eppure ne avrebbe avute cose da raccontare</w:t>
      </w:r>
      <w:r w:rsidR="00717B94">
        <w:rPr>
          <w:rFonts w:ascii="Garamond" w:hAnsi="Garamond"/>
          <w:sz w:val="28"/>
          <w:szCs w:val="28"/>
        </w:rPr>
        <w:t xml:space="preserve"> quella donna, ma </w:t>
      </w:r>
      <w:r w:rsidR="00C159C0">
        <w:rPr>
          <w:rFonts w:ascii="Garamond" w:hAnsi="Garamond"/>
          <w:sz w:val="28"/>
          <w:szCs w:val="28"/>
        </w:rPr>
        <w:t xml:space="preserve">con </w:t>
      </w:r>
      <w:r w:rsidR="00717B94">
        <w:rPr>
          <w:rFonts w:ascii="Garamond" w:hAnsi="Garamond"/>
          <w:sz w:val="28"/>
          <w:szCs w:val="28"/>
        </w:rPr>
        <w:t>la dignità gli era stata sottratta la parola</w:t>
      </w:r>
      <w:r w:rsidR="0094533D">
        <w:rPr>
          <w:rFonts w:ascii="Garamond" w:hAnsi="Garamond"/>
          <w:sz w:val="28"/>
          <w:szCs w:val="28"/>
        </w:rPr>
        <w:t>, sebbene molti di quegli uomini avrebbero potuto arrossire di vergogna dinanzi alle sue parole e al suo sguardo. Non c’era tempo, tutto era pronto, la sentenza era già scritta sulle pietre ch</w:t>
      </w:r>
      <w:r w:rsidR="00C159C0">
        <w:rPr>
          <w:rFonts w:ascii="Garamond" w:hAnsi="Garamond"/>
          <w:sz w:val="28"/>
          <w:szCs w:val="28"/>
        </w:rPr>
        <w:t>e stringevano nelle loro mani. Ma a</w:t>
      </w:r>
      <w:r w:rsidR="0094533D">
        <w:rPr>
          <w:rFonts w:ascii="Garamond" w:hAnsi="Garamond"/>
          <w:sz w:val="28"/>
          <w:szCs w:val="28"/>
        </w:rPr>
        <w:t xml:space="preserve">ll’improvviso, inatteso, </w:t>
      </w:r>
      <w:r w:rsidR="006B58CC">
        <w:rPr>
          <w:rFonts w:ascii="Garamond" w:hAnsi="Garamond"/>
          <w:sz w:val="28"/>
          <w:szCs w:val="28"/>
        </w:rPr>
        <w:t xml:space="preserve">arriva </w:t>
      </w:r>
      <w:r w:rsidR="0094533D">
        <w:rPr>
          <w:rFonts w:ascii="Garamond" w:hAnsi="Garamond"/>
          <w:sz w:val="28"/>
          <w:szCs w:val="28"/>
        </w:rPr>
        <w:t xml:space="preserve">Gesù </w:t>
      </w:r>
      <w:r w:rsidR="00C159C0">
        <w:rPr>
          <w:rFonts w:ascii="Garamond" w:hAnsi="Garamond"/>
          <w:sz w:val="28"/>
          <w:szCs w:val="28"/>
        </w:rPr>
        <w:t xml:space="preserve">di Nazaret </w:t>
      </w:r>
      <w:r w:rsidR="006B58CC">
        <w:rPr>
          <w:rFonts w:ascii="Garamond" w:hAnsi="Garamond"/>
          <w:sz w:val="28"/>
          <w:szCs w:val="28"/>
        </w:rPr>
        <w:t xml:space="preserve">e </w:t>
      </w:r>
      <w:r w:rsidR="00C159C0">
        <w:rPr>
          <w:rFonts w:ascii="Garamond" w:hAnsi="Garamond"/>
          <w:sz w:val="28"/>
          <w:szCs w:val="28"/>
        </w:rPr>
        <w:t>prende la scena</w:t>
      </w:r>
      <w:r w:rsidR="006B58CC">
        <w:rPr>
          <w:rFonts w:ascii="Garamond" w:hAnsi="Garamond"/>
          <w:sz w:val="28"/>
          <w:szCs w:val="28"/>
        </w:rPr>
        <w:t>, andand</w:t>
      </w:r>
      <w:r w:rsidR="00C159C0">
        <w:rPr>
          <w:rFonts w:ascii="Garamond" w:hAnsi="Garamond"/>
          <w:sz w:val="28"/>
          <w:szCs w:val="28"/>
        </w:rPr>
        <w:t xml:space="preserve">o incontro alla donna, </w:t>
      </w:r>
      <w:r w:rsidR="006B58CC">
        <w:rPr>
          <w:rFonts w:ascii="Garamond" w:hAnsi="Garamond"/>
          <w:sz w:val="28"/>
          <w:szCs w:val="28"/>
        </w:rPr>
        <w:t>quasi da scudo rispetto a coloro che sussurrano il nome di Mosè, come se fosse un lasciapassare per un Dio che condanna e per un</w:t>
      </w:r>
      <w:r w:rsidR="00C159C0">
        <w:rPr>
          <w:rFonts w:ascii="Garamond" w:hAnsi="Garamond"/>
          <w:sz w:val="28"/>
          <w:szCs w:val="28"/>
        </w:rPr>
        <w:t xml:space="preserve"> gruppo </w:t>
      </w:r>
      <w:r w:rsidR="006B58CC">
        <w:rPr>
          <w:rFonts w:ascii="Garamond" w:hAnsi="Garamond"/>
          <w:sz w:val="28"/>
          <w:szCs w:val="28"/>
        </w:rPr>
        <w:t xml:space="preserve">che esegue una </w:t>
      </w:r>
      <w:r w:rsidR="00C159C0">
        <w:rPr>
          <w:rFonts w:ascii="Garamond" w:hAnsi="Garamond"/>
          <w:sz w:val="28"/>
          <w:szCs w:val="28"/>
        </w:rPr>
        <w:t xml:space="preserve">giusta </w:t>
      </w:r>
      <w:r w:rsidR="006B58CC">
        <w:rPr>
          <w:rFonts w:ascii="Garamond" w:hAnsi="Garamond"/>
          <w:sz w:val="28"/>
          <w:szCs w:val="28"/>
        </w:rPr>
        <w:t>sentenza</w:t>
      </w:r>
      <w:r w:rsidR="00C159C0">
        <w:rPr>
          <w:rFonts w:ascii="Garamond" w:hAnsi="Garamond"/>
          <w:sz w:val="28"/>
          <w:szCs w:val="28"/>
        </w:rPr>
        <w:t>:</w:t>
      </w:r>
      <w:r w:rsidR="006B58CC">
        <w:rPr>
          <w:rFonts w:ascii="Garamond" w:hAnsi="Garamond"/>
          <w:sz w:val="28"/>
          <w:szCs w:val="28"/>
        </w:rPr>
        <w:t xml:space="preserve"> “</w:t>
      </w:r>
      <w:r w:rsidR="006B58CC" w:rsidRPr="006B58CC">
        <w:rPr>
          <w:rFonts w:ascii="Garamond" w:hAnsi="Garamond"/>
          <w:i/>
          <w:sz w:val="28"/>
          <w:szCs w:val="28"/>
        </w:rPr>
        <w:t>Mosè ha comandato di lapidare donne come questa</w:t>
      </w:r>
      <w:r w:rsidR="006B58CC">
        <w:rPr>
          <w:rFonts w:ascii="Garamond" w:hAnsi="Garamond"/>
          <w:sz w:val="28"/>
          <w:szCs w:val="28"/>
        </w:rPr>
        <w:t>”. C’è disprezzo nelle loro parole e a Gesù rivolgono una domanda imbarazzante, frutto della loro sicurezza: “</w:t>
      </w:r>
      <w:r w:rsidR="006B58CC" w:rsidRPr="006B58CC">
        <w:rPr>
          <w:rFonts w:ascii="Garamond" w:hAnsi="Garamond"/>
          <w:i/>
          <w:sz w:val="28"/>
          <w:szCs w:val="28"/>
        </w:rPr>
        <w:t>Tu che ne dici?</w:t>
      </w:r>
      <w:r w:rsidR="006B58CC">
        <w:rPr>
          <w:rFonts w:ascii="Garamond" w:hAnsi="Garamond"/>
          <w:sz w:val="28"/>
          <w:szCs w:val="28"/>
        </w:rPr>
        <w:t>”</w:t>
      </w:r>
      <w:r w:rsidR="00D034D9">
        <w:rPr>
          <w:rFonts w:ascii="Garamond" w:hAnsi="Garamond"/>
          <w:sz w:val="28"/>
          <w:szCs w:val="28"/>
        </w:rPr>
        <w:t xml:space="preserve"> Già. Gesù, tu che ne dici? Interessa anche a me.</w:t>
      </w:r>
    </w:p>
    <w:p w:rsidR="00D034D9" w:rsidRDefault="00D034D9" w:rsidP="002717A8">
      <w:pPr>
        <w:spacing w:before="100" w:beforeAutospacing="1" w:after="100" w:afterAutospacing="1" w:line="360" w:lineRule="auto"/>
        <w:ind w:firstLine="708"/>
        <w:jc w:val="both"/>
        <w:rPr>
          <w:rFonts w:ascii="Garamond" w:hAnsi="Garamond"/>
          <w:sz w:val="28"/>
          <w:szCs w:val="28"/>
        </w:rPr>
      </w:pPr>
      <w:r>
        <w:rPr>
          <w:rFonts w:ascii="Garamond" w:hAnsi="Garamond"/>
          <w:sz w:val="28"/>
          <w:szCs w:val="28"/>
        </w:rPr>
        <w:t xml:space="preserve">Che ne dici di una donna che il suo amore di carne </w:t>
      </w:r>
      <w:r w:rsidR="00C159C0">
        <w:rPr>
          <w:rFonts w:ascii="Garamond" w:hAnsi="Garamond"/>
          <w:sz w:val="28"/>
          <w:szCs w:val="28"/>
        </w:rPr>
        <w:t xml:space="preserve">e di sogni </w:t>
      </w:r>
      <w:r>
        <w:rPr>
          <w:rFonts w:ascii="Garamond" w:hAnsi="Garamond"/>
          <w:sz w:val="28"/>
          <w:szCs w:val="28"/>
        </w:rPr>
        <w:t>era stata costretta a darlo ad un uomo che non l’</w:t>
      </w:r>
      <w:r w:rsidR="00C159C0">
        <w:rPr>
          <w:rFonts w:ascii="Garamond" w:hAnsi="Garamond"/>
          <w:sz w:val="28"/>
          <w:szCs w:val="28"/>
        </w:rPr>
        <w:t>aveva mai amata</w:t>
      </w:r>
      <w:r>
        <w:rPr>
          <w:rFonts w:ascii="Garamond" w:hAnsi="Garamond"/>
          <w:sz w:val="28"/>
          <w:szCs w:val="28"/>
        </w:rPr>
        <w:t>, che l’ave</w:t>
      </w:r>
      <w:r w:rsidR="00C159C0">
        <w:rPr>
          <w:rFonts w:ascii="Garamond" w:hAnsi="Garamond"/>
          <w:sz w:val="28"/>
          <w:szCs w:val="28"/>
        </w:rPr>
        <w:t xml:space="preserve">va solo posseduta, come le cose; ad una </w:t>
      </w:r>
      <w:r w:rsidR="00B355FF">
        <w:rPr>
          <w:rFonts w:ascii="Garamond" w:hAnsi="Garamond"/>
          <w:sz w:val="28"/>
          <w:szCs w:val="28"/>
        </w:rPr>
        <w:t xml:space="preserve">donna </w:t>
      </w:r>
      <w:r>
        <w:rPr>
          <w:rFonts w:ascii="Garamond" w:hAnsi="Garamond"/>
          <w:sz w:val="28"/>
          <w:szCs w:val="28"/>
        </w:rPr>
        <w:t xml:space="preserve">che </w:t>
      </w:r>
      <w:r w:rsidR="00B15329">
        <w:rPr>
          <w:rFonts w:ascii="Garamond" w:hAnsi="Garamond"/>
          <w:sz w:val="28"/>
          <w:szCs w:val="28"/>
        </w:rPr>
        <w:t xml:space="preserve">questo amore </w:t>
      </w:r>
      <w:r>
        <w:rPr>
          <w:rFonts w:ascii="Garamond" w:hAnsi="Garamond"/>
          <w:sz w:val="28"/>
          <w:szCs w:val="28"/>
        </w:rPr>
        <w:t xml:space="preserve">aveva creduto di averlo finalmente trovato in un uomo che però, come molti uomini, </w:t>
      </w:r>
      <w:r w:rsidR="00B355FF">
        <w:rPr>
          <w:rFonts w:ascii="Garamond" w:hAnsi="Garamond"/>
          <w:sz w:val="28"/>
          <w:szCs w:val="28"/>
        </w:rPr>
        <w:t>è già andato via per non compromettersi</w:t>
      </w:r>
      <w:r>
        <w:rPr>
          <w:rFonts w:ascii="Garamond" w:hAnsi="Garamond"/>
          <w:sz w:val="28"/>
          <w:szCs w:val="28"/>
        </w:rPr>
        <w:t>, è scappato.</w:t>
      </w:r>
      <w:r w:rsidR="00B355FF">
        <w:rPr>
          <w:rFonts w:ascii="Garamond" w:hAnsi="Garamond"/>
          <w:sz w:val="28"/>
          <w:szCs w:val="28"/>
        </w:rPr>
        <w:t xml:space="preserve"> E poi, non è nemmeno ascrivibile a lui la colpa.</w:t>
      </w:r>
      <w:r>
        <w:rPr>
          <w:rFonts w:ascii="Garamond" w:hAnsi="Garamond"/>
          <w:sz w:val="28"/>
          <w:szCs w:val="28"/>
        </w:rPr>
        <w:t xml:space="preserve"> </w:t>
      </w:r>
    </w:p>
    <w:p w:rsidR="00BD21BA" w:rsidRDefault="00D034D9" w:rsidP="002717A8">
      <w:pPr>
        <w:spacing w:before="100" w:beforeAutospacing="1" w:after="100" w:afterAutospacing="1" w:line="360" w:lineRule="auto"/>
        <w:ind w:firstLine="708"/>
        <w:jc w:val="both"/>
        <w:rPr>
          <w:rFonts w:ascii="Garamond" w:hAnsi="Garamond"/>
          <w:sz w:val="28"/>
          <w:szCs w:val="28"/>
        </w:rPr>
      </w:pPr>
      <w:r>
        <w:rPr>
          <w:rFonts w:ascii="Garamond" w:hAnsi="Garamond"/>
          <w:sz w:val="28"/>
          <w:szCs w:val="28"/>
        </w:rPr>
        <w:t>Che te ne pare della mia vita, Gesù? Non chiede sconti questa donna, sa che quell’amore era rubato, ma nel suo cuore chiede a Gesù di pronunciarsi perché Lui gli sembra così diverso da quella orda di maschi che abusano delle donne e poi le massacrano</w:t>
      </w:r>
      <w:r w:rsidR="00B355FF">
        <w:rPr>
          <w:rFonts w:ascii="Garamond" w:hAnsi="Garamond"/>
          <w:sz w:val="28"/>
          <w:szCs w:val="28"/>
        </w:rPr>
        <w:t>, o svaniscono nel nulla</w:t>
      </w:r>
      <w:r>
        <w:rPr>
          <w:rFonts w:ascii="Garamond" w:hAnsi="Garamond"/>
          <w:sz w:val="28"/>
          <w:szCs w:val="28"/>
        </w:rPr>
        <w:t xml:space="preserve">. </w:t>
      </w:r>
    </w:p>
    <w:p w:rsidR="00D034D9" w:rsidRDefault="00D034D9" w:rsidP="002717A8">
      <w:pPr>
        <w:spacing w:before="100" w:beforeAutospacing="1" w:after="100" w:afterAutospacing="1" w:line="360" w:lineRule="auto"/>
        <w:ind w:firstLine="708"/>
        <w:jc w:val="both"/>
        <w:rPr>
          <w:rFonts w:ascii="Garamond" w:hAnsi="Garamond"/>
          <w:sz w:val="28"/>
          <w:szCs w:val="28"/>
        </w:rPr>
      </w:pPr>
      <w:r>
        <w:rPr>
          <w:rFonts w:ascii="Garamond" w:hAnsi="Garamond"/>
          <w:sz w:val="28"/>
          <w:szCs w:val="28"/>
        </w:rPr>
        <w:t>Tu che parole dici, uomo Gesù?</w:t>
      </w:r>
      <w:r w:rsidR="00016318">
        <w:rPr>
          <w:rFonts w:ascii="Garamond" w:hAnsi="Garamond"/>
          <w:sz w:val="28"/>
          <w:szCs w:val="28"/>
        </w:rPr>
        <w:t xml:space="preserve"> E tu non dicevi affatto. Se le parole dei maschi erano pietre, il tuo silenzio, Gesù, era come un profumo. Si, profumavi </w:t>
      </w:r>
      <w:r w:rsidR="00016318">
        <w:rPr>
          <w:rFonts w:ascii="Garamond" w:hAnsi="Garamond"/>
          <w:sz w:val="28"/>
          <w:szCs w:val="28"/>
        </w:rPr>
        <w:lastRenderedPageBreak/>
        <w:t>di vita e questo profumo era lì per terra, perché tu ti eri chinato, ti eri avvicinato alla mia terra. “</w:t>
      </w:r>
      <w:r w:rsidR="00016318" w:rsidRPr="00016318">
        <w:rPr>
          <w:rFonts w:ascii="Garamond" w:hAnsi="Garamond"/>
          <w:i/>
          <w:sz w:val="28"/>
          <w:szCs w:val="28"/>
        </w:rPr>
        <w:t>Uomo alla mia altezza di donna</w:t>
      </w:r>
      <w:r w:rsidR="00016318">
        <w:rPr>
          <w:rFonts w:ascii="Garamond" w:hAnsi="Garamond"/>
          <w:sz w:val="28"/>
          <w:szCs w:val="28"/>
        </w:rPr>
        <w:t>”.</w:t>
      </w:r>
    </w:p>
    <w:p w:rsidR="00A247B3" w:rsidRDefault="00A247B3" w:rsidP="002717A8">
      <w:pPr>
        <w:spacing w:before="100" w:beforeAutospacing="1" w:after="100" w:afterAutospacing="1" w:line="360" w:lineRule="auto"/>
        <w:ind w:firstLine="708"/>
        <w:jc w:val="both"/>
        <w:rPr>
          <w:rFonts w:ascii="Garamond" w:hAnsi="Garamond"/>
          <w:sz w:val="28"/>
          <w:szCs w:val="28"/>
        </w:rPr>
      </w:pPr>
      <w:r>
        <w:rPr>
          <w:rFonts w:ascii="Garamond" w:hAnsi="Garamond"/>
          <w:sz w:val="28"/>
          <w:szCs w:val="28"/>
        </w:rPr>
        <w:t>Scrivevi per terra, su polvere che non lasciò traccia di quello che avresti potuto dire dinanzi a tutti. Per questo con forza ti dissero: “</w:t>
      </w:r>
      <w:r w:rsidRPr="00A247B3">
        <w:rPr>
          <w:rFonts w:ascii="Garamond" w:hAnsi="Garamond"/>
          <w:i/>
          <w:sz w:val="28"/>
          <w:szCs w:val="28"/>
        </w:rPr>
        <w:t>Tu che ne dici?</w:t>
      </w:r>
      <w:r>
        <w:rPr>
          <w:rFonts w:ascii="Garamond" w:hAnsi="Garamond"/>
          <w:sz w:val="28"/>
          <w:szCs w:val="28"/>
        </w:rPr>
        <w:t>”</w:t>
      </w:r>
      <w:r w:rsidR="00B355FF">
        <w:rPr>
          <w:rFonts w:ascii="Garamond" w:hAnsi="Garamond"/>
          <w:sz w:val="28"/>
          <w:szCs w:val="28"/>
        </w:rPr>
        <w:t>. Loro e</w:t>
      </w:r>
      <w:r>
        <w:rPr>
          <w:rFonts w:ascii="Garamond" w:hAnsi="Garamond"/>
          <w:sz w:val="28"/>
          <w:szCs w:val="28"/>
        </w:rPr>
        <w:t xml:space="preserve">rano </w:t>
      </w:r>
      <w:r w:rsidR="00B355FF">
        <w:rPr>
          <w:rFonts w:ascii="Garamond" w:hAnsi="Garamond"/>
          <w:sz w:val="28"/>
          <w:szCs w:val="28"/>
        </w:rPr>
        <w:t xml:space="preserve">impazienti. Io </w:t>
      </w:r>
      <w:r>
        <w:rPr>
          <w:rFonts w:ascii="Garamond" w:hAnsi="Garamond"/>
          <w:sz w:val="28"/>
          <w:szCs w:val="28"/>
        </w:rPr>
        <w:t>attenta a misurare la tua umanità.</w:t>
      </w:r>
    </w:p>
    <w:p w:rsidR="00742A43" w:rsidRDefault="00A247B3" w:rsidP="00742A43">
      <w:pPr>
        <w:spacing w:before="100" w:beforeAutospacing="1" w:after="100" w:afterAutospacing="1" w:line="360" w:lineRule="auto"/>
        <w:ind w:firstLine="708"/>
        <w:jc w:val="both"/>
        <w:rPr>
          <w:rFonts w:ascii="Garamond" w:hAnsi="Garamond"/>
          <w:sz w:val="28"/>
          <w:szCs w:val="28"/>
        </w:rPr>
      </w:pPr>
      <w:r>
        <w:rPr>
          <w:rFonts w:ascii="Garamond" w:hAnsi="Garamond"/>
          <w:sz w:val="28"/>
          <w:szCs w:val="28"/>
        </w:rPr>
        <w:t>Udii le tue parole anch’io! Non riuscivo a convincermi che fosse vero, che non fosse un sogno, una distrazione. Strana sentenza la Tua, diceva sì alla mia lapidazione, ma la affidava ad una categoria inesistente di persone: “</w:t>
      </w:r>
      <w:r w:rsidRPr="00A247B3">
        <w:rPr>
          <w:rFonts w:ascii="Garamond" w:hAnsi="Garamond"/>
          <w:i/>
          <w:sz w:val="28"/>
          <w:szCs w:val="28"/>
        </w:rPr>
        <w:t>Chi di voi è senza peccato, scagli per primo la pietra contro di lei</w:t>
      </w:r>
      <w:r>
        <w:rPr>
          <w:rFonts w:ascii="Garamond" w:hAnsi="Garamond"/>
          <w:sz w:val="28"/>
          <w:szCs w:val="28"/>
        </w:rPr>
        <w:t>”.</w:t>
      </w:r>
      <w:r w:rsidR="00742A43">
        <w:rPr>
          <w:rFonts w:ascii="Garamond" w:hAnsi="Garamond"/>
          <w:sz w:val="28"/>
          <w:szCs w:val="28"/>
        </w:rPr>
        <w:t xml:space="preserve"> Dicesti proprio così. Non con </w:t>
      </w:r>
      <w:r w:rsidR="00742A43" w:rsidRPr="00742A43">
        <w:rPr>
          <w:rFonts w:ascii="Garamond" w:hAnsi="Garamond"/>
          <w:i/>
          <w:sz w:val="28"/>
          <w:szCs w:val="28"/>
        </w:rPr>
        <w:t>pochi peccati</w:t>
      </w:r>
      <w:r w:rsidR="00742A43">
        <w:rPr>
          <w:rFonts w:ascii="Garamond" w:hAnsi="Garamond"/>
          <w:sz w:val="28"/>
          <w:szCs w:val="28"/>
        </w:rPr>
        <w:t xml:space="preserve">, nemmeno con </w:t>
      </w:r>
      <w:r w:rsidR="00742A43" w:rsidRPr="00742A43">
        <w:rPr>
          <w:rFonts w:ascii="Garamond" w:hAnsi="Garamond"/>
          <w:i/>
          <w:sz w:val="28"/>
          <w:szCs w:val="28"/>
        </w:rPr>
        <w:t>peccati meno gravi degli altri</w:t>
      </w:r>
      <w:r w:rsidR="00742A43">
        <w:rPr>
          <w:rFonts w:ascii="Garamond" w:hAnsi="Garamond"/>
          <w:sz w:val="28"/>
          <w:szCs w:val="28"/>
        </w:rPr>
        <w:t>; no, dicesti “</w:t>
      </w:r>
      <w:r w:rsidR="00742A43" w:rsidRPr="00742A43">
        <w:rPr>
          <w:rFonts w:ascii="Garamond" w:hAnsi="Garamond"/>
          <w:i/>
          <w:sz w:val="28"/>
          <w:szCs w:val="28"/>
        </w:rPr>
        <w:t>senza peccato</w:t>
      </w:r>
      <w:r w:rsidR="00742A43">
        <w:rPr>
          <w:rFonts w:ascii="Garamond" w:hAnsi="Garamond"/>
          <w:sz w:val="28"/>
          <w:szCs w:val="28"/>
        </w:rPr>
        <w:t xml:space="preserve">”. Ora c’era solo tanto silenzio e la piazza sempre più vuota, e le pietre ammucchiate in un angolo. Ci volle un po’ di tempo. Interminabile. Io tacevo e tu non proferivi parola. Eravamo </w:t>
      </w:r>
      <w:r w:rsidR="00B355FF">
        <w:rPr>
          <w:rFonts w:ascii="Garamond" w:hAnsi="Garamond"/>
          <w:sz w:val="28"/>
          <w:szCs w:val="28"/>
        </w:rPr>
        <w:t xml:space="preserve">rimasti </w:t>
      </w:r>
      <w:r w:rsidR="00742A43">
        <w:rPr>
          <w:rFonts w:ascii="Garamond" w:hAnsi="Garamond"/>
          <w:sz w:val="28"/>
          <w:szCs w:val="28"/>
        </w:rPr>
        <w:t>solo n</w:t>
      </w:r>
      <w:r w:rsidR="00B355FF">
        <w:rPr>
          <w:rFonts w:ascii="Garamond" w:hAnsi="Garamond"/>
          <w:sz w:val="28"/>
          <w:szCs w:val="28"/>
        </w:rPr>
        <w:t>oi due: “</w:t>
      </w:r>
      <w:r w:rsidR="00B355FF" w:rsidRPr="00B355FF">
        <w:rPr>
          <w:rFonts w:ascii="Garamond" w:hAnsi="Garamond"/>
          <w:i/>
          <w:sz w:val="28"/>
          <w:szCs w:val="28"/>
        </w:rPr>
        <w:t>misericordia et misera</w:t>
      </w:r>
      <w:r w:rsidR="00B355FF">
        <w:rPr>
          <w:rFonts w:ascii="Garamond" w:hAnsi="Garamond"/>
          <w:sz w:val="28"/>
          <w:szCs w:val="28"/>
        </w:rPr>
        <w:t xml:space="preserve">”; </w:t>
      </w:r>
      <w:r w:rsidR="00742A43">
        <w:rPr>
          <w:rFonts w:ascii="Garamond" w:hAnsi="Garamond"/>
          <w:sz w:val="28"/>
          <w:szCs w:val="28"/>
        </w:rPr>
        <w:t xml:space="preserve">pensai </w:t>
      </w:r>
      <w:r w:rsidR="00B355FF">
        <w:rPr>
          <w:rFonts w:ascii="Garamond" w:hAnsi="Garamond"/>
          <w:sz w:val="28"/>
          <w:szCs w:val="28"/>
        </w:rPr>
        <w:t xml:space="preserve">per un attimo </w:t>
      </w:r>
      <w:r w:rsidR="00742A43">
        <w:rPr>
          <w:rFonts w:ascii="Garamond" w:hAnsi="Garamond"/>
          <w:sz w:val="28"/>
          <w:szCs w:val="28"/>
        </w:rPr>
        <w:t xml:space="preserve">che c’era </w:t>
      </w:r>
      <w:r w:rsidR="00B355FF">
        <w:rPr>
          <w:rFonts w:ascii="Garamond" w:hAnsi="Garamond"/>
          <w:sz w:val="28"/>
          <w:szCs w:val="28"/>
        </w:rPr>
        <w:t>ancora uno che poteva lapidarmi,</w:t>
      </w:r>
      <w:r w:rsidR="00742A43">
        <w:rPr>
          <w:rFonts w:ascii="Garamond" w:hAnsi="Garamond"/>
          <w:sz w:val="28"/>
          <w:szCs w:val="28"/>
        </w:rPr>
        <w:t xml:space="preserve"> Tu. Scrivevi per terra, invece. Ti sollevasti ed anch’io lo feci. Adesso ci stavamo guardando a quella che si è soliti chiamare ad altezza d’uomo. Finalmente gli occhi erano negli occhi.</w:t>
      </w:r>
    </w:p>
    <w:p w:rsidR="00863256" w:rsidRDefault="00863256" w:rsidP="00863256">
      <w:pPr>
        <w:spacing w:before="100" w:beforeAutospacing="1" w:after="100" w:afterAutospacing="1" w:line="360" w:lineRule="auto"/>
        <w:ind w:firstLine="708"/>
        <w:jc w:val="both"/>
        <w:rPr>
          <w:rFonts w:ascii="Garamond" w:hAnsi="Garamond"/>
          <w:sz w:val="28"/>
          <w:szCs w:val="28"/>
        </w:rPr>
      </w:pPr>
      <w:r>
        <w:rPr>
          <w:rFonts w:ascii="Garamond" w:hAnsi="Garamond"/>
          <w:sz w:val="28"/>
          <w:szCs w:val="28"/>
        </w:rPr>
        <w:t>“</w:t>
      </w:r>
      <w:r w:rsidR="00742A43" w:rsidRPr="00863256">
        <w:rPr>
          <w:rFonts w:ascii="Garamond" w:hAnsi="Garamond"/>
          <w:i/>
          <w:sz w:val="28"/>
          <w:szCs w:val="28"/>
        </w:rPr>
        <w:t>Donna</w:t>
      </w:r>
      <w:r w:rsidRPr="00863256">
        <w:rPr>
          <w:rFonts w:ascii="Garamond" w:hAnsi="Garamond"/>
          <w:i/>
          <w:sz w:val="28"/>
          <w:szCs w:val="28"/>
        </w:rPr>
        <w:t>, dove sono?</w:t>
      </w:r>
      <w:r>
        <w:rPr>
          <w:rFonts w:ascii="Garamond" w:hAnsi="Garamond"/>
          <w:sz w:val="28"/>
          <w:szCs w:val="28"/>
        </w:rPr>
        <w:t>” Mi chiamasti semplicemente così, donna. Ed io mi sentì ammantata di tutta la mia dignità. “</w:t>
      </w:r>
      <w:r w:rsidRPr="00863256">
        <w:rPr>
          <w:rFonts w:ascii="Garamond" w:hAnsi="Garamond"/>
          <w:i/>
          <w:sz w:val="28"/>
          <w:szCs w:val="28"/>
        </w:rPr>
        <w:t>Dove sono? Nessuno ti ha condannata?</w:t>
      </w:r>
      <w:r>
        <w:rPr>
          <w:rFonts w:ascii="Garamond" w:hAnsi="Garamond"/>
          <w:sz w:val="28"/>
          <w:szCs w:val="28"/>
        </w:rPr>
        <w:t>” Volevo dire: Signore, mi hanno condannata tutti, tranne te. Dissi solo poche parole: “</w:t>
      </w:r>
      <w:r w:rsidRPr="00863256">
        <w:rPr>
          <w:rFonts w:ascii="Garamond" w:hAnsi="Garamond"/>
          <w:i/>
          <w:sz w:val="28"/>
          <w:szCs w:val="28"/>
        </w:rPr>
        <w:t>Nessuno, Signore</w:t>
      </w:r>
      <w:r>
        <w:rPr>
          <w:rFonts w:ascii="Garamond" w:hAnsi="Garamond"/>
          <w:sz w:val="28"/>
          <w:szCs w:val="28"/>
        </w:rPr>
        <w:t>”, mentre Tu continuasti a guardarmi dicendomi: “</w:t>
      </w:r>
      <w:r w:rsidRPr="00863256">
        <w:rPr>
          <w:rFonts w:ascii="Garamond" w:hAnsi="Garamond"/>
          <w:i/>
          <w:sz w:val="28"/>
          <w:szCs w:val="28"/>
        </w:rPr>
        <w:t>Neanch’io ti condanno; va’ e d’ora in poi non peccare più</w:t>
      </w:r>
      <w:r>
        <w:rPr>
          <w:rFonts w:ascii="Garamond" w:hAnsi="Garamond"/>
          <w:sz w:val="28"/>
          <w:szCs w:val="28"/>
        </w:rPr>
        <w:t>”.</w:t>
      </w:r>
    </w:p>
    <w:p w:rsidR="00863256" w:rsidRDefault="00863256" w:rsidP="00863256">
      <w:pPr>
        <w:spacing w:before="100" w:beforeAutospacing="1" w:after="100" w:afterAutospacing="1" w:line="360" w:lineRule="auto"/>
        <w:ind w:firstLine="708"/>
        <w:jc w:val="both"/>
        <w:rPr>
          <w:rFonts w:ascii="Garamond" w:hAnsi="Garamond"/>
          <w:sz w:val="28"/>
          <w:szCs w:val="28"/>
        </w:rPr>
      </w:pPr>
      <w:r>
        <w:rPr>
          <w:rFonts w:ascii="Garamond" w:hAnsi="Garamond"/>
          <w:sz w:val="28"/>
          <w:szCs w:val="28"/>
        </w:rPr>
        <w:t xml:space="preserve">Mi sentivo nuovamente donna, più bella di prima. Rinata dal tuo cuore, Gesù, quasi mi avessi riplasmata con il profumo della tua carne e con il tuo alito di vita. La </w:t>
      </w:r>
      <w:r w:rsidRPr="00863256">
        <w:rPr>
          <w:rFonts w:ascii="Garamond" w:hAnsi="Garamond"/>
          <w:i/>
          <w:sz w:val="28"/>
          <w:szCs w:val="28"/>
        </w:rPr>
        <w:t>flagranza</w:t>
      </w:r>
      <w:r>
        <w:rPr>
          <w:rFonts w:ascii="Garamond" w:hAnsi="Garamond"/>
          <w:sz w:val="28"/>
          <w:szCs w:val="28"/>
        </w:rPr>
        <w:t xml:space="preserve"> del mio reato si era trasformata nella </w:t>
      </w:r>
      <w:r w:rsidRPr="00863256">
        <w:rPr>
          <w:rFonts w:ascii="Garamond" w:hAnsi="Garamond"/>
          <w:i/>
          <w:sz w:val="28"/>
          <w:szCs w:val="28"/>
        </w:rPr>
        <w:t>fragranza</w:t>
      </w:r>
      <w:r w:rsidR="008C5D90">
        <w:rPr>
          <w:rFonts w:ascii="Garamond" w:hAnsi="Garamond"/>
          <w:sz w:val="28"/>
          <w:szCs w:val="28"/>
        </w:rPr>
        <w:t xml:space="preserve"> del tuo perdono perché “</w:t>
      </w:r>
      <w:r w:rsidR="008C5D90" w:rsidRPr="008C5D90">
        <w:rPr>
          <w:rFonts w:ascii="Garamond" w:hAnsi="Garamond"/>
          <w:i/>
          <w:sz w:val="28"/>
          <w:szCs w:val="28"/>
        </w:rPr>
        <w:t xml:space="preserve">al centro non c’è la legge e la giustizia legale, ma l’amore di Dio, che sa </w:t>
      </w:r>
      <w:r w:rsidR="008C5D90" w:rsidRPr="008C5D90">
        <w:rPr>
          <w:rFonts w:ascii="Garamond" w:hAnsi="Garamond"/>
          <w:i/>
          <w:sz w:val="28"/>
          <w:szCs w:val="28"/>
        </w:rPr>
        <w:lastRenderedPageBreak/>
        <w:t>leggere nel cuore di ogni persona, per comprenderne il desiderio più nascosto, e che deve avere il primato su tutto</w:t>
      </w:r>
      <w:r w:rsidR="008C5D90">
        <w:rPr>
          <w:rFonts w:ascii="Garamond" w:hAnsi="Garamond"/>
          <w:sz w:val="28"/>
          <w:szCs w:val="28"/>
        </w:rPr>
        <w:t>” (Mm, 1).</w:t>
      </w:r>
    </w:p>
    <w:p w:rsidR="009C6DE4" w:rsidRDefault="009C6DE4" w:rsidP="00863256">
      <w:pPr>
        <w:spacing w:before="100" w:beforeAutospacing="1" w:after="100" w:afterAutospacing="1" w:line="360" w:lineRule="auto"/>
        <w:ind w:firstLine="708"/>
        <w:jc w:val="both"/>
        <w:rPr>
          <w:rFonts w:ascii="Garamond" w:hAnsi="Garamond"/>
          <w:sz w:val="28"/>
          <w:szCs w:val="28"/>
        </w:rPr>
      </w:pPr>
    </w:p>
    <w:p w:rsidR="009C6DE4" w:rsidRDefault="009C6DE4" w:rsidP="009C6DE4">
      <w:pPr>
        <w:pStyle w:val="Paragrafoelenco"/>
        <w:numPr>
          <w:ilvl w:val="0"/>
          <w:numId w:val="1"/>
        </w:numPr>
        <w:spacing w:before="100" w:beforeAutospacing="1" w:after="100" w:afterAutospacing="1" w:line="360" w:lineRule="auto"/>
        <w:jc w:val="both"/>
        <w:rPr>
          <w:rFonts w:ascii="Garamond" w:hAnsi="Garamond"/>
          <w:b/>
          <w:sz w:val="28"/>
          <w:szCs w:val="28"/>
        </w:rPr>
      </w:pPr>
      <w:r w:rsidRPr="009C6DE4">
        <w:rPr>
          <w:rFonts w:ascii="Garamond" w:hAnsi="Garamond"/>
          <w:b/>
          <w:sz w:val="28"/>
          <w:szCs w:val="28"/>
        </w:rPr>
        <w:t xml:space="preserve">Questo </w:t>
      </w:r>
      <w:r>
        <w:rPr>
          <w:rFonts w:ascii="Garamond" w:hAnsi="Garamond"/>
          <w:b/>
          <w:sz w:val="28"/>
          <w:szCs w:val="28"/>
        </w:rPr>
        <w:t>è il tempo della misericordia</w:t>
      </w:r>
    </w:p>
    <w:p w:rsidR="009C6DE4" w:rsidRDefault="000915F8" w:rsidP="000915F8">
      <w:pPr>
        <w:spacing w:before="100" w:beforeAutospacing="1" w:after="100" w:afterAutospacing="1" w:line="360" w:lineRule="auto"/>
        <w:ind w:firstLine="708"/>
        <w:jc w:val="both"/>
        <w:rPr>
          <w:rFonts w:ascii="Garamond" w:hAnsi="Garamond"/>
          <w:sz w:val="28"/>
          <w:szCs w:val="28"/>
        </w:rPr>
      </w:pPr>
      <w:r>
        <w:rPr>
          <w:rFonts w:ascii="Garamond" w:hAnsi="Garamond"/>
          <w:sz w:val="28"/>
          <w:szCs w:val="28"/>
        </w:rPr>
        <w:t>L</w:t>
      </w:r>
      <w:r w:rsidR="007A0404">
        <w:rPr>
          <w:rFonts w:ascii="Garamond" w:hAnsi="Garamond"/>
          <w:sz w:val="28"/>
          <w:szCs w:val="28"/>
        </w:rPr>
        <w:t xml:space="preserve">a lettura delle due esperienze bibliche </w:t>
      </w:r>
      <w:r>
        <w:rPr>
          <w:rFonts w:ascii="Garamond" w:hAnsi="Garamond"/>
          <w:sz w:val="28"/>
          <w:szCs w:val="28"/>
        </w:rPr>
        <w:t xml:space="preserve">narrate </w:t>
      </w:r>
      <w:r w:rsidR="007A0404">
        <w:rPr>
          <w:rFonts w:ascii="Garamond" w:hAnsi="Garamond"/>
          <w:sz w:val="28"/>
          <w:szCs w:val="28"/>
        </w:rPr>
        <w:t>(Lc. 19, 1ss.; Gv.8, 1-11), alle quali si può ulteriormente aggiungere quella della peccatrice (Lc 7, 36-50)</w:t>
      </w:r>
      <w:r>
        <w:rPr>
          <w:rFonts w:ascii="Garamond" w:hAnsi="Garamond"/>
          <w:sz w:val="28"/>
          <w:szCs w:val="28"/>
        </w:rPr>
        <w:t xml:space="preserve">, servono per orientare la comunità cristiana </w:t>
      </w:r>
      <w:r w:rsidR="007A0404">
        <w:rPr>
          <w:rFonts w:ascii="Garamond" w:hAnsi="Garamond"/>
          <w:sz w:val="28"/>
          <w:szCs w:val="28"/>
        </w:rPr>
        <w:t>a tenere un evidente stile evangelico, dove l’attenzione per chi è ferito resti alta e caratterizzata da comprensione e tenerezza.</w:t>
      </w:r>
      <w:r w:rsidRPr="000915F8">
        <w:rPr>
          <w:rFonts w:ascii="Garamond" w:hAnsi="Garamond"/>
          <w:sz w:val="28"/>
          <w:szCs w:val="28"/>
        </w:rPr>
        <w:t xml:space="preserve"> </w:t>
      </w:r>
      <w:r>
        <w:rPr>
          <w:rFonts w:ascii="Garamond" w:hAnsi="Garamond"/>
          <w:sz w:val="28"/>
          <w:szCs w:val="28"/>
        </w:rPr>
        <w:t>La sintesi dei ventidue punti di riflessione</w:t>
      </w:r>
      <w:r w:rsidRPr="000915F8">
        <w:rPr>
          <w:rFonts w:ascii="Garamond" w:hAnsi="Garamond"/>
          <w:sz w:val="28"/>
          <w:szCs w:val="28"/>
        </w:rPr>
        <w:t xml:space="preserve"> </w:t>
      </w:r>
      <w:r>
        <w:rPr>
          <w:rFonts w:ascii="Garamond" w:hAnsi="Garamond"/>
          <w:sz w:val="28"/>
          <w:szCs w:val="28"/>
        </w:rPr>
        <w:t>di cui si compone Lettera Apostolica “</w:t>
      </w:r>
      <w:r w:rsidRPr="00A43064">
        <w:rPr>
          <w:rFonts w:ascii="Garamond" w:hAnsi="Garamond"/>
          <w:i/>
          <w:sz w:val="28"/>
          <w:szCs w:val="28"/>
        </w:rPr>
        <w:t>Misericordia et misera</w:t>
      </w:r>
      <w:r>
        <w:rPr>
          <w:rFonts w:ascii="Garamond" w:hAnsi="Garamond"/>
          <w:sz w:val="28"/>
          <w:szCs w:val="28"/>
        </w:rPr>
        <w:t xml:space="preserve">” potremmo riassumerla nella felice espressione, </w:t>
      </w:r>
      <w:r w:rsidR="009C6DE4" w:rsidRPr="009C6DE4">
        <w:rPr>
          <w:rFonts w:ascii="Garamond" w:hAnsi="Garamond"/>
          <w:sz w:val="28"/>
          <w:szCs w:val="28"/>
        </w:rPr>
        <w:t>“</w:t>
      </w:r>
      <w:r w:rsidR="009C6DE4" w:rsidRPr="007A0404">
        <w:rPr>
          <w:rFonts w:ascii="Garamond" w:hAnsi="Garamond"/>
          <w:i/>
          <w:sz w:val="28"/>
          <w:szCs w:val="28"/>
        </w:rPr>
        <w:t>E’ il momento di dare spazio alla fantasia della misericordia</w:t>
      </w:r>
      <w:r w:rsidR="009C6DE4" w:rsidRPr="009C6DE4">
        <w:rPr>
          <w:rFonts w:ascii="Garamond" w:hAnsi="Garamond"/>
          <w:sz w:val="28"/>
          <w:szCs w:val="28"/>
        </w:rPr>
        <w:t xml:space="preserve">” </w:t>
      </w:r>
      <w:r w:rsidR="00A43064">
        <w:rPr>
          <w:rFonts w:ascii="Garamond" w:hAnsi="Garamond"/>
          <w:sz w:val="28"/>
          <w:szCs w:val="28"/>
        </w:rPr>
        <w:t xml:space="preserve">(Mm, 18) </w:t>
      </w:r>
      <w:r>
        <w:rPr>
          <w:rFonts w:ascii="Garamond" w:hAnsi="Garamond"/>
          <w:sz w:val="28"/>
          <w:szCs w:val="28"/>
        </w:rPr>
        <w:t>oppure</w:t>
      </w:r>
      <w:r w:rsidR="00A43064">
        <w:rPr>
          <w:rFonts w:ascii="Garamond" w:hAnsi="Garamond"/>
          <w:sz w:val="28"/>
          <w:szCs w:val="28"/>
        </w:rPr>
        <w:t>,</w:t>
      </w:r>
      <w:r>
        <w:rPr>
          <w:rFonts w:ascii="Garamond" w:hAnsi="Garamond"/>
          <w:sz w:val="28"/>
          <w:szCs w:val="28"/>
        </w:rPr>
        <w:t xml:space="preserve"> </w:t>
      </w:r>
      <w:r w:rsidR="00A43064">
        <w:rPr>
          <w:rFonts w:ascii="Garamond" w:hAnsi="Garamond"/>
          <w:sz w:val="28"/>
          <w:szCs w:val="28"/>
        </w:rPr>
        <w:t xml:space="preserve">argomentando più teologicamente, </w:t>
      </w:r>
      <w:r>
        <w:rPr>
          <w:rFonts w:ascii="Garamond" w:hAnsi="Garamond"/>
          <w:sz w:val="28"/>
          <w:szCs w:val="28"/>
        </w:rPr>
        <w:t>che “</w:t>
      </w:r>
      <w:r w:rsidRPr="00A43064">
        <w:rPr>
          <w:rFonts w:ascii="Garamond" w:hAnsi="Garamond"/>
          <w:i/>
          <w:sz w:val="28"/>
          <w:szCs w:val="28"/>
        </w:rPr>
        <w:t>Niente di quanto un peccatore pentito pone dinanzi alla misericordia di Dio può rimanere senza l’abbraccio del perdono. E’ per questo motivo che nessuno di noi può porre condizioni alla misericordia; essa rimane sempre un atto di gratuità del Padre celeste, un amore incondizionato e immeritato. Non possiamo, pertanto, correre il rischio di opporci alla piena libertà dell’amore con cui Dio entra nella vita di ogni persona</w:t>
      </w:r>
      <w:r>
        <w:rPr>
          <w:rFonts w:ascii="Garamond" w:hAnsi="Garamond"/>
          <w:sz w:val="28"/>
          <w:szCs w:val="28"/>
        </w:rPr>
        <w:t>” (Mm, 2).</w:t>
      </w:r>
    </w:p>
    <w:p w:rsidR="005C61BC" w:rsidRDefault="00A43064" w:rsidP="00903529">
      <w:pPr>
        <w:spacing w:before="100" w:beforeAutospacing="1" w:after="100" w:afterAutospacing="1" w:line="360" w:lineRule="auto"/>
        <w:ind w:firstLine="708"/>
        <w:jc w:val="both"/>
        <w:rPr>
          <w:rFonts w:ascii="Garamond" w:hAnsi="Garamond"/>
          <w:sz w:val="28"/>
          <w:szCs w:val="28"/>
        </w:rPr>
      </w:pPr>
      <w:r>
        <w:rPr>
          <w:rFonts w:ascii="Garamond" w:hAnsi="Garamond"/>
          <w:sz w:val="28"/>
          <w:szCs w:val="28"/>
        </w:rPr>
        <w:t xml:space="preserve">Questi due fattori, </w:t>
      </w:r>
      <w:r w:rsidRPr="00A43064">
        <w:rPr>
          <w:rFonts w:ascii="Garamond" w:hAnsi="Garamond"/>
          <w:b/>
          <w:sz w:val="28"/>
          <w:szCs w:val="28"/>
        </w:rPr>
        <w:t>fantasia della misericordia</w:t>
      </w:r>
      <w:r>
        <w:rPr>
          <w:rFonts w:ascii="Garamond" w:hAnsi="Garamond"/>
          <w:sz w:val="28"/>
          <w:szCs w:val="28"/>
        </w:rPr>
        <w:t xml:space="preserve"> e </w:t>
      </w:r>
      <w:r w:rsidRPr="00A43064">
        <w:rPr>
          <w:rFonts w:ascii="Garamond" w:hAnsi="Garamond"/>
          <w:b/>
          <w:sz w:val="28"/>
          <w:szCs w:val="28"/>
        </w:rPr>
        <w:t>amore incondizionato ed immeritato del Padre</w:t>
      </w:r>
      <w:r>
        <w:rPr>
          <w:rFonts w:ascii="Garamond" w:hAnsi="Garamond"/>
          <w:sz w:val="28"/>
          <w:szCs w:val="28"/>
        </w:rPr>
        <w:t>, consentono di comprende</w:t>
      </w:r>
      <w:r w:rsidR="005C61BC">
        <w:rPr>
          <w:rFonts w:ascii="Garamond" w:hAnsi="Garamond"/>
          <w:sz w:val="28"/>
          <w:szCs w:val="28"/>
        </w:rPr>
        <w:t xml:space="preserve">re </w:t>
      </w:r>
      <w:r w:rsidR="00903529">
        <w:rPr>
          <w:rFonts w:ascii="Garamond" w:hAnsi="Garamond"/>
          <w:sz w:val="28"/>
          <w:szCs w:val="28"/>
        </w:rPr>
        <w:t>che non ci potrà essere vera conversione pastorale senza misericordia</w:t>
      </w:r>
      <w:r w:rsidR="005C61BC">
        <w:rPr>
          <w:rFonts w:ascii="Garamond" w:hAnsi="Garamond"/>
          <w:sz w:val="28"/>
          <w:szCs w:val="28"/>
        </w:rPr>
        <w:t xml:space="preserve">: </w:t>
      </w:r>
      <w:r>
        <w:rPr>
          <w:rFonts w:ascii="Garamond" w:hAnsi="Garamond"/>
          <w:sz w:val="28"/>
          <w:szCs w:val="28"/>
        </w:rPr>
        <w:t>“</w:t>
      </w:r>
      <w:r w:rsidRPr="00A43064">
        <w:rPr>
          <w:rFonts w:ascii="Garamond" w:hAnsi="Garamond"/>
          <w:i/>
          <w:sz w:val="28"/>
          <w:szCs w:val="28"/>
        </w:rPr>
        <w:t xml:space="preserve">Le nostre comunità potranno rimanere vive e dinamiche nell’opera di nuova evangelizzazione nella misura in cui la &lt;conversione pastorale&gt; che siamo chiamati a vivere </w:t>
      </w:r>
      <w:r>
        <w:rPr>
          <w:rFonts w:ascii="Garamond" w:hAnsi="Garamond"/>
          <w:i/>
          <w:sz w:val="28"/>
          <w:szCs w:val="28"/>
        </w:rPr>
        <w:t>(EG 27) sarà plasmata quotidiana</w:t>
      </w:r>
      <w:r w:rsidRPr="00A43064">
        <w:rPr>
          <w:rFonts w:ascii="Garamond" w:hAnsi="Garamond"/>
          <w:i/>
          <w:sz w:val="28"/>
          <w:szCs w:val="28"/>
        </w:rPr>
        <w:t>mente dalla forza rinnovatrice della misericordia</w:t>
      </w:r>
      <w:r>
        <w:rPr>
          <w:rFonts w:ascii="Garamond" w:hAnsi="Garamond"/>
          <w:sz w:val="28"/>
          <w:szCs w:val="28"/>
        </w:rPr>
        <w:t xml:space="preserve">” (Mm, 5). </w:t>
      </w:r>
      <w:r w:rsidR="00903529">
        <w:rPr>
          <w:rFonts w:ascii="Garamond" w:hAnsi="Garamond"/>
          <w:sz w:val="28"/>
          <w:szCs w:val="28"/>
        </w:rPr>
        <w:t>Q</w:t>
      </w:r>
      <w:r w:rsidR="005C61BC">
        <w:rPr>
          <w:rFonts w:ascii="Garamond" w:hAnsi="Garamond"/>
          <w:sz w:val="28"/>
          <w:szCs w:val="28"/>
        </w:rPr>
        <w:t xml:space="preserve">uesta </w:t>
      </w:r>
      <w:r w:rsidR="005C61BC" w:rsidRPr="00903529">
        <w:rPr>
          <w:rFonts w:ascii="Garamond" w:hAnsi="Garamond"/>
          <w:sz w:val="28"/>
          <w:szCs w:val="28"/>
        </w:rPr>
        <w:t>pastorale</w:t>
      </w:r>
      <w:r w:rsidR="00903529" w:rsidRPr="00903529">
        <w:rPr>
          <w:rFonts w:ascii="Garamond" w:hAnsi="Garamond"/>
          <w:sz w:val="28"/>
          <w:szCs w:val="28"/>
        </w:rPr>
        <w:t xml:space="preserve"> </w:t>
      </w:r>
      <w:r w:rsidR="00903529">
        <w:rPr>
          <w:rFonts w:ascii="Garamond" w:hAnsi="Garamond"/>
          <w:sz w:val="28"/>
          <w:szCs w:val="28"/>
        </w:rPr>
        <w:t xml:space="preserve">intrisa di misericordia porterà il rinnovamento ecclesiale, approdando a quella </w:t>
      </w:r>
      <w:r w:rsidR="00903529" w:rsidRPr="00903529">
        <w:rPr>
          <w:rFonts w:ascii="Garamond" w:hAnsi="Garamond"/>
          <w:i/>
          <w:sz w:val="28"/>
          <w:szCs w:val="28"/>
        </w:rPr>
        <w:t>scelta missionaria</w:t>
      </w:r>
      <w:r w:rsidR="00903529">
        <w:rPr>
          <w:rFonts w:ascii="Garamond" w:hAnsi="Garamond"/>
          <w:sz w:val="28"/>
          <w:szCs w:val="28"/>
        </w:rPr>
        <w:t xml:space="preserve"> capace di </w:t>
      </w:r>
      <w:r w:rsidR="00903529" w:rsidRPr="00903529">
        <w:rPr>
          <w:rFonts w:ascii="Garamond" w:hAnsi="Garamond"/>
          <w:i/>
          <w:sz w:val="28"/>
          <w:szCs w:val="28"/>
        </w:rPr>
        <w:t>trasformare ogni cosa</w:t>
      </w:r>
      <w:r w:rsidR="00903529">
        <w:rPr>
          <w:rFonts w:ascii="Garamond" w:hAnsi="Garamond"/>
          <w:sz w:val="28"/>
          <w:szCs w:val="28"/>
        </w:rPr>
        <w:t xml:space="preserve">, le stesse strutture della Chiesa, </w:t>
      </w:r>
      <w:r w:rsidR="00903529" w:rsidRPr="00903529">
        <w:rPr>
          <w:rFonts w:ascii="Garamond" w:hAnsi="Garamond"/>
          <w:i/>
          <w:sz w:val="28"/>
          <w:szCs w:val="28"/>
        </w:rPr>
        <w:t xml:space="preserve">ponendo gli agenti pastorali in costante atteggiamento di uscita, </w:t>
      </w:r>
      <w:r w:rsidR="00903529" w:rsidRPr="00903529">
        <w:rPr>
          <w:rFonts w:ascii="Garamond" w:hAnsi="Garamond"/>
          <w:i/>
          <w:sz w:val="28"/>
          <w:szCs w:val="28"/>
        </w:rPr>
        <w:lastRenderedPageBreak/>
        <w:t>favorendo così la risposta positiva di tutti coloro ai quali Gesù offre la sua amicizia</w:t>
      </w:r>
      <w:r w:rsidR="00903529">
        <w:rPr>
          <w:rFonts w:ascii="Garamond" w:hAnsi="Garamond"/>
          <w:sz w:val="28"/>
          <w:szCs w:val="28"/>
        </w:rPr>
        <w:t xml:space="preserve"> (EG 27).</w:t>
      </w:r>
    </w:p>
    <w:p w:rsidR="00854443" w:rsidRDefault="00854443" w:rsidP="00903529">
      <w:pPr>
        <w:spacing w:before="100" w:beforeAutospacing="1" w:after="100" w:afterAutospacing="1" w:line="360" w:lineRule="auto"/>
        <w:ind w:firstLine="708"/>
        <w:jc w:val="both"/>
        <w:rPr>
          <w:rFonts w:ascii="Garamond" w:hAnsi="Garamond"/>
          <w:sz w:val="28"/>
          <w:szCs w:val="28"/>
        </w:rPr>
      </w:pPr>
      <w:r>
        <w:rPr>
          <w:rFonts w:ascii="Garamond" w:hAnsi="Garamond"/>
          <w:sz w:val="28"/>
          <w:szCs w:val="28"/>
        </w:rPr>
        <w:t xml:space="preserve">I </w:t>
      </w:r>
      <w:r w:rsidRPr="00854443">
        <w:rPr>
          <w:rFonts w:ascii="Garamond" w:hAnsi="Garamond"/>
          <w:i/>
          <w:sz w:val="28"/>
          <w:szCs w:val="28"/>
        </w:rPr>
        <w:t>luoghi teologici</w:t>
      </w:r>
      <w:r>
        <w:rPr>
          <w:rFonts w:ascii="Garamond" w:hAnsi="Garamond"/>
          <w:sz w:val="28"/>
          <w:szCs w:val="28"/>
        </w:rPr>
        <w:t xml:space="preserve"> della pastorale intrisa di misericordia hanno carattere feriale, quotidiano, sono a portata di mano: </w:t>
      </w:r>
    </w:p>
    <w:p w:rsidR="00854443" w:rsidRDefault="00854443" w:rsidP="00854443">
      <w:pPr>
        <w:pStyle w:val="Paragrafoelenco"/>
        <w:numPr>
          <w:ilvl w:val="0"/>
          <w:numId w:val="3"/>
        </w:numPr>
        <w:spacing w:before="100" w:beforeAutospacing="1" w:after="100" w:afterAutospacing="1" w:line="360" w:lineRule="auto"/>
        <w:jc w:val="both"/>
        <w:rPr>
          <w:rFonts w:ascii="Garamond" w:hAnsi="Garamond"/>
          <w:sz w:val="28"/>
          <w:szCs w:val="28"/>
        </w:rPr>
      </w:pPr>
      <w:r w:rsidRPr="00854443">
        <w:rPr>
          <w:rFonts w:ascii="Garamond" w:hAnsi="Garamond"/>
          <w:b/>
          <w:sz w:val="28"/>
          <w:szCs w:val="28"/>
        </w:rPr>
        <w:t>la liturgia</w:t>
      </w:r>
      <w:r>
        <w:rPr>
          <w:rFonts w:ascii="Garamond" w:hAnsi="Garamond"/>
          <w:sz w:val="28"/>
          <w:szCs w:val="28"/>
        </w:rPr>
        <w:t xml:space="preserve"> come esperienza in cui si celebra </w:t>
      </w:r>
      <w:r w:rsidRPr="00854443">
        <w:rPr>
          <w:rFonts w:ascii="Garamond" w:hAnsi="Garamond"/>
          <w:sz w:val="28"/>
          <w:szCs w:val="28"/>
        </w:rPr>
        <w:t>misericordia</w:t>
      </w:r>
      <w:r>
        <w:rPr>
          <w:rFonts w:ascii="Garamond" w:hAnsi="Garamond"/>
          <w:sz w:val="28"/>
          <w:szCs w:val="28"/>
        </w:rPr>
        <w:t>, itinerario mistagogico che consente di ricevere e vivere la misericordia. In questo ambito la celebrazione eucaristica è una vera scuola della misericordia, “</w:t>
      </w:r>
      <w:r w:rsidRPr="00854443">
        <w:rPr>
          <w:rFonts w:ascii="Garamond" w:hAnsi="Garamond"/>
          <w:i/>
          <w:sz w:val="28"/>
          <w:szCs w:val="28"/>
        </w:rPr>
        <w:t>ogni momento della celebrazione eucaristica fa riferimento alla misericordia di Dio</w:t>
      </w:r>
      <w:r>
        <w:rPr>
          <w:rFonts w:ascii="Garamond" w:hAnsi="Garamond"/>
          <w:sz w:val="28"/>
          <w:szCs w:val="28"/>
        </w:rPr>
        <w:t>”</w:t>
      </w:r>
      <w:r w:rsidR="006E4783">
        <w:rPr>
          <w:rFonts w:ascii="Garamond" w:hAnsi="Garamond"/>
          <w:sz w:val="28"/>
          <w:szCs w:val="28"/>
        </w:rPr>
        <w:t xml:space="preserve"> (Mm 5)</w:t>
      </w:r>
      <w:r>
        <w:rPr>
          <w:rFonts w:ascii="Garamond" w:hAnsi="Garamond"/>
          <w:sz w:val="28"/>
          <w:szCs w:val="28"/>
        </w:rPr>
        <w:t xml:space="preserve">. </w:t>
      </w:r>
    </w:p>
    <w:p w:rsidR="006E4783" w:rsidRPr="006E4783" w:rsidRDefault="006E4783" w:rsidP="006E4783">
      <w:pPr>
        <w:pStyle w:val="Paragrafoelenco"/>
        <w:spacing w:before="100" w:beforeAutospacing="1" w:after="100" w:afterAutospacing="1" w:line="360" w:lineRule="auto"/>
        <w:ind w:left="1068"/>
        <w:jc w:val="both"/>
        <w:rPr>
          <w:rFonts w:ascii="Garamond" w:hAnsi="Garamond"/>
          <w:sz w:val="28"/>
          <w:szCs w:val="28"/>
        </w:rPr>
      </w:pPr>
      <w:r w:rsidRPr="006E4783">
        <w:rPr>
          <w:rFonts w:ascii="Garamond" w:hAnsi="Garamond"/>
          <w:sz w:val="28"/>
          <w:szCs w:val="28"/>
        </w:rPr>
        <w:t>Tutta</w:t>
      </w:r>
      <w:r>
        <w:rPr>
          <w:rFonts w:ascii="Garamond" w:hAnsi="Garamond"/>
          <w:sz w:val="28"/>
          <w:szCs w:val="28"/>
        </w:rPr>
        <w:t xml:space="preserve"> la vita sacramentale è intrisa di misericordia, ogni sacramento la esprime e la dona “</w:t>
      </w:r>
      <w:r w:rsidRPr="006E4783">
        <w:rPr>
          <w:rFonts w:ascii="Garamond" w:hAnsi="Garamond"/>
          <w:i/>
          <w:sz w:val="28"/>
          <w:szCs w:val="28"/>
        </w:rPr>
        <w:t>in abbondanza</w:t>
      </w:r>
      <w:r>
        <w:rPr>
          <w:rFonts w:ascii="Garamond" w:hAnsi="Garamond"/>
          <w:sz w:val="28"/>
          <w:szCs w:val="28"/>
        </w:rPr>
        <w:t>” (Mm 5);</w:t>
      </w:r>
      <w:r w:rsidRPr="006E4783">
        <w:rPr>
          <w:rFonts w:ascii="Garamond" w:hAnsi="Garamond"/>
          <w:sz w:val="28"/>
          <w:szCs w:val="28"/>
        </w:rPr>
        <w:t xml:space="preserve"> </w:t>
      </w:r>
    </w:p>
    <w:p w:rsidR="00423B88" w:rsidRDefault="006E4783" w:rsidP="00854443">
      <w:pPr>
        <w:pStyle w:val="Paragrafoelenco"/>
        <w:numPr>
          <w:ilvl w:val="0"/>
          <w:numId w:val="3"/>
        </w:numPr>
        <w:spacing w:before="100" w:beforeAutospacing="1" w:after="100" w:afterAutospacing="1" w:line="360" w:lineRule="auto"/>
        <w:jc w:val="both"/>
        <w:rPr>
          <w:rFonts w:ascii="Garamond" w:hAnsi="Garamond"/>
          <w:sz w:val="28"/>
          <w:szCs w:val="28"/>
        </w:rPr>
      </w:pPr>
      <w:r>
        <w:rPr>
          <w:rFonts w:ascii="Garamond" w:hAnsi="Garamond"/>
          <w:sz w:val="28"/>
          <w:szCs w:val="28"/>
        </w:rPr>
        <w:t>l’</w:t>
      </w:r>
      <w:r w:rsidRPr="006E4783">
        <w:rPr>
          <w:rFonts w:ascii="Garamond" w:hAnsi="Garamond"/>
          <w:b/>
          <w:sz w:val="28"/>
          <w:szCs w:val="28"/>
        </w:rPr>
        <w:t xml:space="preserve">ascolto della Parola di Dio </w:t>
      </w:r>
      <w:r>
        <w:rPr>
          <w:rFonts w:ascii="Garamond" w:hAnsi="Garamond"/>
          <w:sz w:val="28"/>
          <w:szCs w:val="28"/>
        </w:rPr>
        <w:t xml:space="preserve">domenicale come percorso di narrazione della storia della salvezza attraverso l’incessante opera di misericordia che viene annunciata; la stessa omelia come opportunità per </w:t>
      </w:r>
      <w:r w:rsidRPr="006E4783">
        <w:rPr>
          <w:rFonts w:ascii="Garamond" w:hAnsi="Garamond"/>
          <w:i/>
          <w:sz w:val="28"/>
          <w:szCs w:val="28"/>
        </w:rPr>
        <w:t>far vibrare il cuore dei credenti dinanzi alla grandezza della misericordia</w:t>
      </w:r>
      <w:r>
        <w:rPr>
          <w:rFonts w:ascii="Garamond" w:hAnsi="Garamond"/>
          <w:i/>
          <w:sz w:val="28"/>
          <w:szCs w:val="28"/>
        </w:rPr>
        <w:t xml:space="preserve"> </w:t>
      </w:r>
      <w:r>
        <w:rPr>
          <w:rFonts w:ascii="Garamond" w:hAnsi="Garamond"/>
          <w:sz w:val="28"/>
          <w:szCs w:val="28"/>
        </w:rPr>
        <w:t xml:space="preserve">(Mm 6); la </w:t>
      </w:r>
      <w:r w:rsidRPr="007168DB">
        <w:rPr>
          <w:rFonts w:ascii="Garamond" w:hAnsi="Garamond"/>
          <w:i/>
          <w:sz w:val="28"/>
          <w:szCs w:val="28"/>
        </w:rPr>
        <w:t>lectio divina</w:t>
      </w:r>
      <w:r>
        <w:rPr>
          <w:rFonts w:ascii="Garamond" w:hAnsi="Garamond"/>
          <w:sz w:val="28"/>
          <w:szCs w:val="28"/>
        </w:rPr>
        <w:t xml:space="preserve"> co</w:t>
      </w:r>
      <w:r w:rsidR="007168DB">
        <w:rPr>
          <w:rFonts w:ascii="Garamond" w:hAnsi="Garamond"/>
          <w:sz w:val="28"/>
          <w:szCs w:val="28"/>
        </w:rPr>
        <w:t>me opportunità perché la vita spirituale trovi sostegno e crescita;</w:t>
      </w:r>
    </w:p>
    <w:p w:rsidR="007168DB" w:rsidRDefault="007168DB" w:rsidP="00854443">
      <w:pPr>
        <w:pStyle w:val="Paragrafoelenco"/>
        <w:numPr>
          <w:ilvl w:val="0"/>
          <w:numId w:val="3"/>
        </w:numPr>
        <w:spacing w:before="100" w:beforeAutospacing="1" w:after="100" w:afterAutospacing="1" w:line="360" w:lineRule="auto"/>
        <w:jc w:val="both"/>
        <w:rPr>
          <w:rFonts w:ascii="Garamond" w:hAnsi="Garamond"/>
          <w:sz w:val="28"/>
          <w:szCs w:val="28"/>
        </w:rPr>
      </w:pPr>
      <w:r>
        <w:rPr>
          <w:rFonts w:ascii="Garamond" w:hAnsi="Garamond"/>
          <w:b/>
          <w:sz w:val="28"/>
          <w:szCs w:val="28"/>
        </w:rPr>
        <w:t>i</w:t>
      </w:r>
      <w:r w:rsidRPr="007168DB">
        <w:rPr>
          <w:rFonts w:ascii="Garamond" w:hAnsi="Garamond"/>
          <w:b/>
          <w:sz w:val="28"/>
          <w:szCs w:val="28"/>
        </w:rPr>
        <w:t>l Sacramento della Riconciliazione</w:t>
      </w:r>
      <w:r>
        <w:rPr>
          <w:rFonts w:ascii="Garamond" w:hAnsi="Garamond"/>
          <w:sz w:val="28"/>
          <w:szCs w:val="28"/>
        </w:rPr>
        <w:t>, come esperienza ecclesiale in cui la celebrazione della misericordia avviene in modo del tutto particolare. E’ il luogo in cui sentiamo “</w:t>
      </w:r>
      <w:r w:rsidRPr="007168DB">
        <w:rPr>
          <w:rFonts w:ascii="Garamond" w:hAnsi="Garamond"/>
          <w:i/>
          <w:sz w:val="28"/>
          <w:szCs w:val="28"/>
        </w:rPr>
        <w:t>l’abbraccio del Padre che viene incontro per restituirci la grazia di essere di nuovo suoi figli</w:t>
      </w:r>
      <w:r>
        <w:rPr>
          <w:rFonts w:ascii="Garamond" w:hAnsi="Garamond"/>
          <w:sz w:val="28"/>
          <w:szCs w:val="28"/>
        </w:rPr>
        <w:t>” (Mm 8).</w:t>
      </w:r>
    </w:p>
    <w:p w:rsidR="007168DB" w:rsidRDefault="007168DB" w:rsidP="007168DB">
      <w:pPr>
        <w:pStyle w:val="Paragrafoelenco"/>
        <w:spacing w:before="100" w:beforeAutospacing="1" w:after="100" w:afterAutospacing="1" w:line="360" w:lineRule="auto"/>
        <w:ind w:left="1068"/>
        <w:jc w:val="both"/>
        <w:rPr>
          <w:rFonts w:ascii="Garamond" w:hAnsi="Garamond"/>
          <w:sz w:val="28"/>
          <w:szCs w:val="28"/>
        </w:rPr>
      </w:pPr>
      <w:r w:rsidRPr="007168DB">
        <w:rPr>
          <w:rFonts w:ascii="Garamond" w:hAnsi="Garamond"/>
          <w:sz w:val="28"/>
          <w:szCs w:val="28"/>
        </w:rPr>
        <w:t>Ai sacerdoti</w:t>
      </w:r>
      <w:r>
        <w:rPr>
          <w:rFonts w:ascii="Garamond" w:hAnsi="Garamond"/>
          <w:sz w:val="28"/>
          <w:szCs w:val="28"/>
        </w:rPr>
        <w:t>, Papa Francesco rinnova “</w:t>
      </w:r>
      <w:r w:rsidRPr="00F45114">
        <w:rPr>
          <w:rFonts w:ascii="Garamond" w:hAnsi="Garamond"/>
          <w:i/>
          <w:sz w:val="28"/>
          <w:szCs w:val="28"/>
        </w:rPr>
        <w:t xml:space="preserve">l’invito a </w:t>
      </w:r>
      <w:r w:rsidRPr="00F45114">
        <w:rPr>
          <w:rFonts w:ascii="Garamond" w:hAnsi="Garamond"/>
          <w:b/>
          <w:i/>
          <w:sz w:val="28"/>
          <w:szCs w:val="28"/>
        </w:rPr>
        <w:t>prepararsi</w:t>
      </w:r>
      <w:r w:rsidRPr="00F45114">
        <w:rPr>
          <w:rFonts w:ascii="Garamond" w:hAnsi="Garamond"/>
          <w:i/>
          <w:sz w:val="28"/>
          <w:szCs w:val="28"/>
        </w:rPr>
        <w:t xml:space="preserve"> con grande cura al ministero della Confessione </w:t>
      </w:r>
      <w:r>
        <w:rPr>
          <w:rFonts w:ascii="Garamond" w:hAnsi="Garamond"/>
          <w:sz w:val="28"/>
          <w:szCs w:val="28"/>
        </w:rPr>
        <w:t xml:space="preserve">(e chiede) </w:t>
      </w:r>
      <w:r w:rsidRPr="00F45114">
        <w:rPr>
          <w:rFonts w:ascii="Garamond" w:hAnsi="Garamond"/>
          <w:i/>
          <w:sz w:val="28"/>
          <w:szCs w:val="28"/>
        </w:rPr>
        <w:t xml:space="preserve">di essere </w:t>
      </w:r>
      <w:r w:rsidRPr="00F45114">
        <w:rPr>
          <w:rFonts w:ascii="Garamond" w:hAnsi="Garamond"/>
          <w:b/>
          <w:i/>
          <w:sz w:val="28"/>
          <w:szCs w:val="28"/>
        </w:rPr>
        <w:t>accoglienti</w:t>
      </w:r>
      <w:r w:rsidRPr="00F45114">
        <w:rPr>
          <w:rFonts w:ascii="Garamond" w:hAnsi="Garamond"/>
          <w:i/>
          <w:sz w:val="28"/>
          <w:szCs w:val="28"/>
        </w:rPr>
        <w:t xml:space="preserve"> con tutti; testimoni della </w:t>
      </w:r>
      <w:r w:rsidRPr="00F45114">
        <w:rPr>
          <w:rFonts w:ascii="Garamond" w:hAnsi="Garamond"/>
          <w:b/>
          <w:i/>
          <w:sz w:val="28"/>
          <w:szCs w:val="28"/>
        </w:rPr>
        <w:t>tenerezza paterna</w:t>
      </w:r>
      <w:r w:rsidRPr="00F45114">
        <w:rPr>
          <w:rFonts w:ascii="Garamond" w:hAnsi="Garamond"/>
          <w:i/>
          <w:sz w:val="28"/>
          <w:szCs w:val="28"/>
        </w:rPr>
        <w:t xml:space="preserve"> nonostante la gravità del peccato; </w:t>
      </w:r>
      <w:r w:rsidRPr="00F45114">
        <w:rPr>
          <w:rFonts w:ascii="Garamond" w:hAnsi="Garamond"/>
          <w:b/>
          <w:i/>
          <w:sz w:val="28"/>
          <w:szCs w:val="28"/>
        </w:rPr>
        <w:t xml:space="preserve">solleciti </w:t>
      </w:r>
      <w:r w:rsidRPr="00F45114">
        <w:rPr>
          <w:rFonts w:ascii="Garamond" w:hAnsi="Garamond"/>
          <w:i/>
          <w:sz w:val="28"/>
          <w:szCs w:val="28"/>
        </w:rPr>
        <w:t>nell’aiutare a riflettere sul male</w:t>
      </w:r>
      <w:r w:rsidR="00F45114" w:rsidRPr="00F45114">
        <w:rPr>
          <w:rFonts w:ascii="Garamond" w:hAnsi="Garamond"/>
          <w:i/>
          <w:sz w:val="28"/>
          <w:szCs w:val="28"/>
        </w:rPr>
        <w:t xml:space="preserve">; </w:t>
      </w:r>
      <w:r w:rsidR="00F45114" w:rsidRPr="00F45114">
        <w:rPr>
          <w:rFonts w:ascii="Garamond" w:hAnsi="Garamond"/>
          <w:b/>
          <w:i/>
          <w:sz w:val="28"/>
          <w:szCs w:val="28"/>
        </w:rPr>
        <w:t xml:space="preserve">chiari </w:t>
      </w:r>
      <w:r w:rsidR="00F45114" w:rsidRPr="00F45114">
        <w:rPr>
          <w:rFonts w:ascii="Garamond" w:hAnsi="Garamond"/>
          <w:i/>
          <w:sz w:val="28"/>
          <w:szCs w:val="28"/>
        </w:rPr>
        <w:t xml:space="preserve">nel presentare i principi morali; </w:t>
      </w:r>
      <w:r w:rsidR="00F45114" w:rsidRPr="00F45114">
        <w:rPr>
          <w:rFonts w:ascii="Garamond" w:hAnsi="Garamond"/>
          <w:b/>
          <w:i/>
          <w:sz w:val="28"/>
          <w:szCs w:val="28"/>
        </w:rPr>
        <w:t xml:space="preserve">disponibili </w:t>
      </w:r>
      <w:r w:rsidR="00F45114" w:rsidRPr="00F45114">
        <w:rPr>
          <w:rFonts w:ascii="Garamond" w:hAnsi="Garamond"/>
          <w:i/>
          <w:sz w:val="28"/>
          <w:szCs w:val="28"/>
        </w:rPr>
        <w:t xml:space="preserve">ad accompagnare i fedeli nel percorso penitenziale, mantenendo il loro passo con pazienza; </w:t>
      </w:r>
      <w:r w:rsidR="00F45114" w:rsidRPr="00F45114">
        <w:rPr>
          <w:rFonts w:ascii="Garamond" w:hAnsi="Garamond"/>
          <w:b/>
          <w:i/>
          <w:sz w:val="28"/>
          <w:szCs w:val="28"/>
        </w:rPr>
        <w:t>lungimiranti</w:t>
      </w:r>
      <w:r w:rsidR="00F45114" w:rsidRPr="00F45114">
        <w:rPr>
          <w:rFonts w:ascii="Garamond" w:hAnsi="Garamond"/>
          <w:i/>
          <w:sz w:val="28"/>
          <w:szCs w:val="28"/>
        </w:rPr>
        <w:t xml:space="preserve"> nel discernimento di ogni singolo caso; </w:t>
      </w:r>
      <w:r w:rsidR="00F45114" w:rsidRPr="00F45114">
        <w:rPr>
          <w:rFonts w:ascii="Garamond" w:hAnsi="Garamond"/>
          <w:b/>
          <w:i/>
          <w:sz w:val="28"/>
          <w:szCs w:val="28"/>
        </w:rPr>
        <w:t xml:space="preserve">generosi </w:t>
      </w:r>
      <w:r w:rsidR="00F45114" w:rsidRPr="00F45114">
        <w:rPr>
          <w:rFonts w:ascii="Garamond" w:hAnsi="Garamond"/>
          <w:i/>
          <w:sz w:val="28"/>
          <w:szCs w:val="28"/>
        </w:rPr>
        <w:t>nel dispensare il perdono di Dio</w:t>
      </w:r>
      <w:r w:rsidR="00F45114">
        <w:rPr>
          <w:rFonts w:ascii="Garamond" w:hAnsi="Garamond"/>
          <w:sz w:val="28"/>
          <w:szCs w:val="28"/>
        </w:rPr>
        <w:t>” (Mm 10).</w:t>
      </w:r>
    </w:p>
    <w:p w:rsidR="00F45114" w:rsidRDefault="00F45114" w:rsidP="007168DB">
      <w:pPr>
        <w:pStyle w:val="Paragrafoelenco"/>
        <w:spacing w:before="100" w:beforeAutospacing="1" w:after="100" w:afterAutospacing="1" w:line="360" w:lineRule="auto"/>
        <w:ind w:left="1068"/>
        <w:jc w:val="both"/>
        <w:rPr>
          <w:rFonts w:ascii="Garamond" w:hAnsi="Garamond"/>
          <w:sz w:val="28"/>
          <w:szCs w:val="28"/>
        </w:rPr>
      </w:pPr>
      <w:r>
        <w:rPr>
          <w:rFonts w:ascii="Garamond" w:hAnsi="Garamond"/>
          <w:sz w:val="28"/>
          <w:szCs w:val="28"/>
        </w:rPr>
        <w:lastRenderedPageBreak/>
        <w:t xml:space="preserve">A conferma di questo stile, Papa Francesco dice che non è possibile sentire la condizione dell’altro nel suo peccato se non facciamo memoria umile dei nostri peccati, così come ha fatto Paolo quando a </w:t>
      </w:r>
      <w:r w:rsidRPr="00F45114">
        <w:rPr>
          <w:rFonts w:ascii="Garamond" w:hAnsi="Garamond"/>
          <w:i/>
          <w:sz w:val="28"/>
          <w:szCs w:val="28"/>
        </w:rPr>
        <w:t>Timoteo confessa di essere stato il primo dei peccatori</w:t>
      </w:r>
      <w:r>
        <w:rPr>
          <w:rFonts w:ascii="Garamond" w:hAnsi="Garamond"/>
          <w:sz w:val="28"/>
          <w:szCs w:val="28"/>
        </w:rPr>
        <w:t>, “</w:t>
      </w:r>
      <w:r w:rsidRPr="00F45114">
        <w:rPr>
          <w:rFonts w:ascii="Garamond" w:hAnsi="Garamond"/>
          <w:i/>
          <w:sz w:val="28"/>
          <w:szCs w:val="28"/>
        </w:rPr>
        <w:t>ma appunto per questo ha ottenuto misericordia</w:t>
      </w:r>
      <w:r>
        <w:rPr>
          <w:rFonts w:ascii="Garamond" w:hAnsi="Garamond"/>
          <w:sz w:val="28"/>
          <w:szCs w:val="28"/>
        </w:rPr>
        <w:t>” (1 Tm 1,16).</w:t>
      </w:r>
    </w:p>
    <w:p w:rsidR="00300D8C" w:rsidRDefault="00300D8C" w:rsidP="007168DB">
      <w:pPr>
        <w:pStyle w:val="Paragrafoelenco"/>
        <w:spacing w:before="100" w:beforeAutospacing="1" w:after="100" w:afterAutospacing="1" w:line="360" w:lineRule="auto"/>
        <w:ind w:left="1068"/>
        <w:jc w:val="both"/>
        <w:rPr>
          <w:rFonts w:ascii="Garamond" w:hAnsi="Garamond"/>
          <w:sz w:val="28"/>
          <w:szCs w:val="28"/>
        </w:rPr>
      </w:pPr>
      <w:r>
        <w:rPr>
          <w:rFonts w:ascii="Garamond" w:hAnsi="Garamond"/>
          <w:sz w:val="28"/>
          <w:szCs w:val="28"/>
        </w:rPr>
        <w:t>Il Sacramento della Riconciliazione ha bisogno di ritrovare la sua giusta collocazione nella vita cristiana; per questo Papa Francesco chiede ai sacerdoti che mettano la loro vita a servizio del “</w:t>
      </w:r>
      <w:r w:rsidRPr="00300D8C">
        <w:rPr>
          <w:rFonts w:ascii="Garamond" w:hAnsi="Garamond"/>
          <w:i/>
          <w:sz w:val="28"/>
          <w:szCs w:val="28"/>
        </w:rPr>
        <w:t>ministero della riconciliazione</w:t>
      </w:r>
      <w:r>
        <w:rPr>
          <w:rFonts w:ascii="Garamond" w:hAnsi="Garamond"/>
          <w:sz w:val="28"/>
          <w:szCs w:val="28"/>
        </w:rPr>
        <w:t>” (2 Cor 5, 18)</w:t>
      </w:r>
      <w:r w:rsidR="00A35674">
        <w:rPr>
          <w:rFonts w:ascii="Garamond" w:hAnsi="Garamond"/>
          <w:sz w:val="28"/>
          <w:szCs w:val="28"/>
        </w:rPr>
        <w:t xml:space="preserve"> in modo tale che, mentre a nessuno sinceramente pentito è impedito di accedere all’amore del Padre, a tutti è offerta la possibilità di sperimentare la forza liberatrice del perdono: “</w:t>
      </w:r>
      <w:r w:rsidR="00A35674" w:rsidRPr="00A35674">
        <w:rPr>
          <w:rFonts w:ascii="Garamond" w:hAnsi="Garamond"/>
          <w:i/>
          <w:sz w:val="28"/>
          <w:szCs w:val="28"/>
        </w:rPr>
        <w:t>noi per primi siamo stati perdonati in vista di questo ministero</w:t>
      </w:r>
      <w:r w:rsidR="00A35674">
        <w:rPr>
          <w:rFonts w:ascii="Garamond" w:hAnsi="Garamond"/>
          <w:sz w:val="28"/>
          <w:szCs w:val="28"/>
        </w:rPr>
        <w:t>”… “</w:t>
      </w:r>
      <w:r w:rsidR="00A35674" w:rsidRPr="00A35674">
        <w:rPr>
          <w:rFonts w:ascii="Garamond" w:hAnsi="Garamond"/>
          <w:i/>
          <w:sz w:val="28"/>
          <w:szCs w:val="28"/>
        </w:rPr>
        <w:t>Fermarsi soltanto alla legge equivale a vanificare la fede e la misericordia divina. C’è un valore propedeutico della legge (Gal 3, 24) che ha come fine la carità (1 Tm 1, 5)… Anche nei casi più complessi, dove si è tentati di far prevalere una giustizia che deriva solo dalle norme, si deve credere nella forza che scaturisce dalla grazia divina</w:t>
      </w:r>
      <w:r w:rsidR="00A35674">
        <w:rPr>
          <w:rFonts w:ascii="Garamond" w:hAnsi="Garamond"/>
          <w:sz w:val="28"/>
          <w:szCs w:val="28"/>
        </w:rPr>
        <w:t>” (Mm 11). Qui Papa Francesco si rifà alla dottrina dell’efficacia della grazia che dona qualità concreta alla libera decisione del penitente che desidera riconciliarsi con Dio.</w:t>
      </w:r>
    </w:p>
    <w:p w:rsidR="00BF10EC" w:rsidRDefault="00BF10EC" w:rsidP="00423F1E">
      <w:pPr>
        <w:pStyle w:val="Paragrafoelenco"/>
        <w:spacing w:after="0" w:line="360" w:lineRule="auto"/>
        <w:ind w:left="1068"/>
        <w:jc w:val="both"/>
        <w:rPr>
          <w:rFonts w:ascii="Garamond" w:eastAsia="Times New Roman" w:hAnsi="Garamond" w:cs="Times New Roman"/>
          <w:sz w:val="28"/>
          <w:szCs w:val="28"/>
          <w:lang w:eastAsia="it-IT"/>
        </w:rPr>
      </w:pPr>
      <w:r w:rsidRPr="00BF10EC">
        <w:rPr>
          <w:rFonts w:ascii="Garamond" w:eastAsia="Times New Roman" w:hAnsi="Garamond" w:cs="Times New Roman"/>
          <w:sz w:val="28"/>
          <w:szCs w:val="28"/>
          <w:lang w:eastAsia="it-IT"/>
        </w:rPr>
        <w:t>Poi, “</w:t>
      </w:r>
      <w:r w:rsidRPr="00BF10EC">
        <w:rPr>
          <w:rFonts w:ascii="Garamond" w:eastAsia="Times New Roman" w:hAnsi="Garamond" w:cs="Times New Roman"/>
          <w:i/>
          <w:sz w:val="28"/>
          <w:szCs w:val="28"/>
          <w:lang w:eastAsia="it-IT"/>
        </w:rPr>
        <w:t>perché nessun ostacolo si interponga tra la richiesta di riconciliazione e il perdono di Dio</w:t>
      </w:r>
      <w:r w:rsidRPr="00BF10EC">
        <w:rPr>
          <w:rFonts w:ascii="Garamond" w:eastAsia="Times New Roman" w:hAnsi="Garamond" w:cs="Times New Roman"/>
          <w:sz w:val="28"/>
          <w:szCs w:val="28"/>
          <w:lang w:eastAsia="it-IT"/>
        </w:rPr>
        <w:t xml:space="preserve">”, </w:t>
      </w:r>
      <w:r w:rsidR="00423F1E">
        <w:rPr>
          <w:rFonts w:ascii="Garamond" w:eastAsia="Times New Roman" w:hAnsi="Garamond" w:cs="Times New Roman"/>
          <w:sz w:val="28"/>
          <w:szCs w:val="28"/>
          <w:lang w:eastAsia="it-IT"/>
        </w:rPr>
        <w:t xml:space="preserve">il Papa </w:t>
      </w:r>
      <w:r w:rsidRPr="00BF10EC">
        <w:rPr>
          <w:rFonts w:ascii="Garamond" w:eastAsia="Times New Roman" w:hAnsi="Garamond" w:cs="Times New Roman"/>
          <w:sz w:val="28"/>
          <w:szCs w:val="28"/>
          <w:lang w:eastAsia="it-IT"/>
        </w:rPr>
        <w:t>concede “</w:t>
      </w:r>
      <w:r w:rsidRPr="00BF10EC">
        <w:rPr>
          <w:rFonts w:ascii="Garamond" w:eastAsia="Times New Roman" w:hAnsi="Garamond" w:cs="Times New Roman"/>
          <w:i/>
          <w:sz w:val="28"/>
          <w:szCs w:val="28"/>
          <w:lang w:eastAsia="it-IT"/>
        </w:rPr>
        <w:t xml:space="preserve">d’ora innanzi a tutti i sacerdoti, in forza del loro ministero, la facoltà di assolvere quanti hanno procurato peccato di aborto. Quanto avevo concesso limitatamente al periodo giubilare - </w:t>
      </w:r>
      <w:r w:rsidRPr="00BF10EC">
        <w:rPr>
          <w:rFonts w:ascii="Garamond" w:eastAsia="Times New Roman" w:hAnsi="Garamond" w:cs="Times New Roman"/>
          <w:sz w:val="28"/>
          <w:szCs w:val="28"/>
          <w:lang w:eastAsia="it-IT"/>
        </w:rPr>
        <w:t xml:space="preserve">precisa </w:t>
      </w:r>
      <w:r w:rsidRPr="00BF10EC">
        <w:rPr>
          <w:rFonts w:ascii="Garamond" w:eastAsia="Times New Roman" w:hAnsi="Garamond" w:cs="Times New Roman"/>
          <w:i/>
          <w:sz w:val="28"/>
          <w:szCs w:val="28"/>
          <w:lang w:eastAsia="it-IT"/>
        </w:rPr>
        <w:t>- viene ora esteso nel tempo</w:t>
      </w:r>
      <w:r w:rsidRPr="00BF10EC">
        <w:rPr>
          <w:rFonts w:ascii="Garamond" w:eastAsia="Times New Roman" w:hAnsi="Garamond" w:cs="Times New Roman"/>
          <w:sz w:val="28"/>
          <w:szCs w:val="28"/>
          <w:lang w:eastAsia="it-IT"/>
        </w:rPr>
        <w:t>”</w:t>
      </w:r>
      <w:r w:rsidR="00A23350">
        <w:rPr>
          <w:rFonts w:ascii="Garamond" w:eastAsia="Times New Roman" w:hAnsi="Garamond" w:cs="Times New Roman"/>
          <w:sz w:val="28"/>
          <w:szCs w:val="28"/>
          <w:lang w:eastAsia="it-IT"/>
        </w:rPr>
        <w:t xml:space="preserve"> (Mm 12)</w:t>
      </w:r>
      <w:r w:rsidRPr="00BF10EC">
        <w:rPr>
          <w:rFonts w:ascii="Garamond" w:eastAsia="Times New Roman" w:hAnsi="Garamond" w:cs="Times New Roman"/>
          <w:sz w:val="28"/>
          <w:szCs w:val="28"/>
          <w:lang w:eastAsia="it-IT"/>
        </w:rPr>
        <w:t>. Il Papa ribadisce con tutte le sue forze “</w:t>
      </w:r>
      <w:r w:rsidRPr="00BF10EC">
        <w:rPr>
          <w:rFonts w:ascii="Garamond" w:eastAsia="Times New Roman" w:hAnsi="Garamond" w:cs="Times New Roman"/>
          <w:i/>
          <w:sz w:val="28"/>
          <w:szCs w:val="28"/>
          <w:lang w:eastAsia="it-IT"/>
        </w:rPr>
        <w:t>che l’aborto è un grave peccato, perché pone fine a una vita innocente. Con altrettanta forza, tuttavia</w:t>
      </w:r>
      <w:r w:rsidRPr="00BF10EC">
        <w:rPr>
          <w:rFonts w:ascii="Garamond" w:eastAsia="Times New Roman" w:hAnsi="Garamond" w:cs="Times New Roman"/>
          <w:sz w:val="28"/>
          <w:szCs w:val="28"/>
          <w:lang w:eastAsia="it-IT"/>
        </w:rPr>
        <w:t>”, afferma “</w:t>
      </w:r>
      <w:r w:rsidRPr="00BF10EC">
        <w:rPr>
          <w:rFonts w:ascii="Garamond" w:eastAsia="Times New Roman" w:hAnsi="Garamond" w:cs="Times New Roman"/>
          <w:i/>
          <w:sz w:val="28"/>
          <w:szCs w:val="28"/>
          <w:lang w:eastAsia="it-IT"/>
        </w:rPr>
        <w:t>che non esiste alcun peccato che la misericordia di Dio non possa raggiungere e distruggere quando trova un cuore pentito che chiede di riconciliarsi con il Padre</w:t>
      </w:r>
      <w:r w:rsidRPr="00BF10EC">
        <w:rPr>
          <w:rFonts w:ascii="Garamond" w:eastAsia="Times New Roman" w:hAnsi="Garamond" w:cs="Times New Roman"/>
          <w:sz w:val="28"/>
          <w:szCs w:val="28"/>
          <w:lang w:eastAsia="it-IT"/>
        </w:rPr>
        <w:t>”</w:t>
      </w:r>
      <w:r w:rsidR="00A23350">
        <w:rPr>
          <w:rFonts w:ascii="Garamond" w:eastAsia="Times New Roman" w:hAnsi="Garamond" w:cs="Times New Roman"/>
          <w:sz w:val="28"/>
          <w:szCs w:val="28"/>
          <w:lang w:eastAsia="it-IT"/>
        </w:rPr>
        <w:t xml:space="preserve"> (Mm 12)</w:t>
      </w:r>
      <w:r w:rsidRPr="00BF10EC">
        <w:rPr>
          <w:rFonts w:ascii="Garamond" w:eastAsia="Times New Roman" w:hAnsi="Garamond" w:cs="Times New Roman"/>
          <w:sz w:val="28"/>
          <w:szCs w:val="28"/>
          <w:lang w:eastAsia="it-IT"/>
        </w:rPr>
        <w:t>.</w:t>
      </w:r>
    </w:p>
    <w:p w:rsidR="00423F1E" w:rsidRDefault="00423F1E" w:rsidP="00423F1E">
      <w:pPr>
        <w:spacing w:after="0" w:line="360" w:lineRule="auto"/>
        <w:jc w:val="both"/>
        <w:rPr>
          <w:rFonts w:ascii="Garamond" w:eastAsia="Times New Roman" w:hAnsi="Garamond" w:cs="Times New Roman"/>
          <w:sz w:val="28"/>
          <w:szCs w:val="28"/>
          <w:lang w:eastAsia="it-IT"/>
        </w:rPr>
      </w:pPr>
    </w:p>
    <w:p w:rsidR="00C02E43" w:rsidRDefault="00423F1E" w:rsidP="00C02E43">
      <w:pPr>
        <w:spacing w:after="0" w:line="360" w:lineRule="auto"/>
        <w:ind w:firstLine="708"/>
        <w:jc w:val="both"/>
        <w:rPr>
          <w:rFonts w:ascii="Garamond" w:eastAsia="Times New Roman" w:hAnsi="Garamond" w:cs="Times New Roman"/>
          <w:sz w:val="28"/>
          <w:szCs w:val="28"/>
          <w:lang w:eastAsia="it-IT"/>
        </w:rPr>
      </w:pPr>
      <w:r w:rsidRPr="00C02E43">
        <w:rPr>
          <w:rFonts w:ascii="Garamond" w:eastAsia="Times New Roman" w:hAnsi="Garamond" w:cs="Times New Roman"/>
          <w:i/>
          <w:sz w:val="28"/>
          <w:szCs w:val="28"/>
          <w:lang w:eastAsia="it-IT"/>
        </w:rPr>
        <w:lastRenderedPageBreak/>
        <w:t>Luoghi</w:t>
      </w:r>
      <w:r>
        <w:rPr>
          <w:rFonts w:ascii="Garamond" w:eastAsia="Times New Roman" w:hAnsi="Garamond" w:cs="Times New Roman"/>
          <w:sz w:val="28"/>
          <w:szCs w:val="28"/>
          <w:lang w:eastAsia="it-IT"/>
        </w:rPr>
        <w:t xml:space="preserve"> non meno teologici della misericordia sono quelli della </w:t>
      </w:r>
      <w:r w:rsidRPr="00C02E43">
        <w:rPr>
          <w:rFonts w:ascii="Garamond" w:eastAsia="Times New Roman" w:hAnsi="Garamond" w:cs="Times New Roman"/>
          <w:i/>
          <w:sz w:val="28"/>
          <w:szCs w:val="28"/>
          <w:lang w:eastAsia="it-IT"/>
        </w:rPr>
        <w:t>gioia</w:t>
      </w:r>
      <w:r>
        <w:rPr>
          <w:rFonts w:ascii="Garamond" w:eastAsia="Times New Roman" w:hAnsi="Garamond" w:cs="Times New Roman"/>
          <w:sz w:val="28"/>
          <w:szCs w:val="28"/>
          <w:lang w:eastAsia="it-IT"/>
        </w:rPr>
        <w:t xml:space="preserve"> e della </w:t>
      </w:r>
      <w:r w:rsidRPr="00C02E43">
        <w:rPr>
          <w:rFonts w:ascii="Garamond" w:eastAsia="Times New Roman" w:hAnsi="Garamond" w:cs="Times New Roman"/>
          <w:i/>
          <w:sz w:val="28"/>
          <w:szCs w:val="28"/>
          <w:lang w:eastAsia="it-IT"/>
        </w:rPr>
        <w:t>consolazione</w:t>
      </w:r>
      <w:r>
        <w:rPr>
          <w:rFonts w:ascii="Garamond" w:eastAsia="Times New Roman" w:hAnsi="Garamond" w:cs="Times New Roman"/>
          <w:sz w:val="28"/>
          <w:szCs w:val="28"/>
          <w:lang w:eastAsia="it-IT"/>
        </w:rPr>
        <w:t>: “</w:t>
      </w:r>
      <w:r w:rsidRPr="00C02E43">
        <w:rPr>
          <w:rFonts w:ascii="Garamond" w:eastAsia="Times New Roman" w:hAnsi="Garamond" w:cs="Times New Roman"/>
          <w:i/>
          <w:sz w:val="28"/>
          <w:szCs w:val="28"/>
          <w:lang w:eastAsia="it-IT"/>
        </w:rPr>
        <w:t>La misericordia suscita gioia, perché il cuore si apre alla speranza di una vita nuova. La gioia del perdono è indicibile, ma traspare in noi ogni volta che ne facciamo esperienza</w:t>
      </w:r>
      <w:r w:rsidR="00C02E43">
        <w:rPr>
          <w:rFonts w:ascii="Garamond" w:eastAsia="Times New Roman" w:hAnsi="Garamond" w:cs="Times New Roman"/>
          <w:sz w:val="28"/>
          <w:szCs w:val="28"/>
          <w:lang w:eastAsia="it-IT"/>
        </w:rPr>
        <w:t>” (Mm 3)</w:t>
      </w:r>
      <w:r>
        <w:rPr>
          <w:rFonts w:ascii="Garamond" w:eastAsia="Times New Roman" w:hAnsi="Garamond" w:cs="Times New Roman"/>
          <w:sz w:val="28"/>
          <w:szCs w:val="28"/>
          <w:lang w:eastAsia="it-IT"/>
        </w:rPr>
        <w:t xml:space="preserve">… </w:t>
      </w:r>
      <w:r w:rsidR="00C02E43">
        <w:rPr>
          <w:rFonts w:ascii="Garamond" w:eastAsia="Times New Roman" w:hAnsi="Garamond" w:cs="Times New Roman"/>
          <w:sz w:val="28"/>
          <w:szCs w:val="28"/>
          <w:lang w:eastAsia="it-IT"/>
        </w:rPr>
        <w:t>“</w:t>
      </w:r>
      <w:r w:rsidRPr="00C02E43">
        <w:rPr>
          <w:rFonts w:ascii="Garamond" w:eastAsia="Times New Roman" w:hAnsi="Garamond" w:cs="Times New Roman"/>
          <w:i/>
          <w:sz w:val="28"/>
          <w:szCs w:val="28"/>
          <w:lang w:eastAsia="it-IT"/>
        </w:rPr>
        <w:t>La misericordia possiede anche il volto della consolazione</w:t>
      </w:r>
      <w:r w:rsidR="00C02E43">
        <w:rPr>
          <w:rFonts w:ascii="Garamond" w:eastAsia="Times New Roman" w:hAnsi="Garamond" w:cs="Times New Roman"/>
          <w:sz w:val="28"/>
          <w:szCs w:val="28"/>
          <w:lang w:eastAsia="it-IT"/>
        </w:rPr>
        <w:t>” (Mm 13).</w:t>
      </w:r>
    </w:p>
    <w:p w:rsidR="00C02E43" w:rsidRDefault="00C02E43" w:rsidP="00C02E43">
      <w:pPr>
        <w:spacing w:after="0" w:line="360" w:lineRule="auto"/>
        <w:ind w:firstLine="708"/>
        <w:jc w:val="both"/>
        <w:rPr>
          <w:rFonts w:ascii="Garamond" w:eastAsia="Times New Roman" w:hAnsi="Garamond" w:cs="Times New Roman"/>
          <w:sz w:val="28"/>
          <w:szCs w:val="28"/>
          <w:lang w:eastAsia="it-IT"/>
        </w:rPr>
      </w:pPr>
      <w:r>
        <w:rPr>
          <w:rFonts w:ascii="Garamond" w:eastAsia="Times New Roman" w:hAnsi="Garamond" w:cs="Times New Roman"/>
          <w:sz w:val="28"/>
          <w:szCs w:val="28"/>
          <w:lang w:eastAsia="it-IT"/>
        </w:rPr>
        <w:t xml:space="preserve">Luogo teologico sacramentale è quello delle famiglie, </w:t>
      </w:r>
      <w:r w:rsidR="005828E2">
        <w:rPr>
          <w:rFonts w:ascii="Garamond" w:eastAsia="Times New Roman" w:hAnsi="Garamond" w:cs="Times New Roman"/>
          <w:sz w:val="28"/>
          <w:szCs w:val="28"/>
          <w:lang w:eastAsia="it-IT"/>
        </w:rPr>
        <w:t xml:space="preserve">spazio esistenziale fragile che ha bisogno di essere guardato con tenerezza in tutte le sue difficoltà umane, </w:t>
      </w:r>
      <w:r w:rsidR="005828E2">
        <w:rPr>
          <w:rFonts w:ascii="Garamond" w:eastAsia="Times New Roman" w:hAnsi="Garamond" w:cs="Times New Roman"/>
          <w:i/>
          <w:sz w:val="28"/>
          <w:szCs w:val="28"/>
          <w:lang w:eastAsia="it-IT"/>
        </w:rPr>
        <w:t>“</w:t>
      </w:r>
      <w:r w:rsidR="00A23350" w:rsidRPr="00C02E43">
        <w:rPr>
          <w:rFonts w:ascii="Garamond" w:eastAsia="Times New Roman" w:hAnsi="Garamond" w:cs="Times New Roman"/>
          <w:i/>
          <w:sz w:val="28"/>
          <w:szCs w:val="28"/>
          <w:lang w:eastAsia="it-IT"/>
        </w:rPr>
        <w:t>con l’atteggiamento dell’amore di Dio, che non si stanca di accogliere e di accompagnare</w:t>
      </w:r>
      <w:r w:rsidR="00A23350" w:rsidRPr="00C02E43">
        <w:rPr>
          <w:rFonts w:ascii="Garamond" w:eastAsia="Times New Roman" w:hAnsi="Garamond" w:cs="Times New Roman"/>
          <w:sz w:val="28"/>
          <w:szCs w:val="28"/>
          <w:lang w:eastAsia="it-IT"/>
        </w:rPr>
        <w:t>" (Mm 14)</w:t>
      </w:r>
      <w:r w:rsidR="005828E2">
        <w:rPr>
          <w:rFonts w:ascii="Garamond" w:eastAsia="Times New Roman" w:hAnsi="Garamond" w:cs="Times New Roman"/>
          <w:sz w:val="28"/>
          <w:szCs w:val="28"/>
          <w:lang w:eastAsia="it-IT"/>
        </w:rPr>
        <w:t xml:space="preserve"> </w:t>
      </w:r>
      <w:r>
        <w:rPr>
          <w:rFonts w:ascii="Garamond" w:eastAsia="Times New Roman" w:hAnsi="Garamond" w:cs="Times New Roman"/>
          <w:sz w:val="28"/>
          <w:szCs w:val="28"/>
          <w:lang w:eastAsia="it-IT"/>
        </w:rPr>
        <w:t>la realtà familiare</w:t>
      </w:r>
      <w:r w:rsidR="00A23350" w:rsidRPr="00C02E43">
        <w:rPr>
          <w:rFonts w:ascii="Garamond" w:eastAsia="Times New Roman" w:hAnsi="Garamond" w:cs="Times New Roman"/>
          <w:sz w:val="28"/>
          <w:szCs w:val="28"/>
          <w:lang w:eastAsia="it-IT"/>
        </w:rPr>
        <w:t>. Ai sacerdoti è chiesto “</w:t>
      </w:r>
      <w:r w:rsidR="00A23350" w:rsidRPr="00C02E43">
        <w:rPr>
          <w:rFonts w:ascii="Garamond" w:eastAsia="Times New Roman" w:hAnsi="Garamond" w:cs="Times New Roman"/>
          <w:i/>
          <w:sz w:val="28"/>
          <w:szCs w:val="28"/>
          <w:lang w:eastAsia="it-IT"/>
        </w:rPr>
        <w:t>un discernimento spirituale attento, profondo e lungimirante perché chiunque, nessuno escluso, qualunque situazione viva, possa sentirsi concretamente accolto da Dio, partecipare attivamente alla vita della comunità ed essere inserito</w:t>
      </w:r>
      <w:r w:rsidR="00A23350" w:rsidRPr="00C02E43">
        <w:rPr>
          <w:rFonts w:ascii="Garamond" w:eastAsia="Times New Roman" w:hAnsi="Garamond" w:cs="Times New Roman"/>
          <w:sz w:val="28"/>
          <w:szCs w:val="28"/>
          <w:lang w:eastAsia="it-IT"/>
        </w:rPr>
        <w:t xml:space="preserve"> </w:t>
      </w:r>
      <w:r w:rsidR="00A23350" w:rsidRPr="00C02E43">
        <w:rPr>
          <w:rFonts w:ascii="Garamond" w:eastAsia="Times New Roman" w:hAnsi="Garamond" w:cs="Times New Roman"/>
          <w:i/>
          <w:sz w:val="28"/>
          <w:szCs w:val="28"/>
          <w:lang w:eastAsia="it-IT"/>
        </w:rPr>
        <w:t>in quel Popolo di Dio</w:t>
      </w:r>
      <w:r w:rsidR="00A23350" w:rsidRPr="00C02E43">
        <w:rPr>
          <w:rFonts w:ascii="Garamond" w:eastAsia="Times New Roman" w:hAnsi="Garamond" w:cs="Times New Roman"/>
          <w:sz w:val="28"/>
          <w:szCs w:val="28"/>
          <w:lang w:eastAsia="it-IT"/>
        </w:rPr>
        <w:t>” (Mm 14)</w:t>
      </w:r>
      <w:r>
        <w:rPr>
          <w:rFonts w:ascii="Garamond" w:eastAsia="Times New Roman" w:hAnsi="Garamond" w:cs="Times New Roman"/>
          <w:sz w:val="28"/>
          <w:szCs w:val="28"/>
          <w:lang w:eastAsia="it-IT"/>
        </w:rPr>
        <w:t xml:space="preserve">; </w:t>
      </w:r>
    </w:p>
    <w:p w:rsidR="00C02E43" w:rsidRDefault="00C02E43" w:rsidP="00C02E43">
      <w:pPr>
        <w:spacing w:after="0" w:line="360" w:lineRule="auto"/>
        <w:ind w:firstLine="708"/>
        <w:jc w:val="both"/>
        <w:rPr>
          <w:rFonts w:ascii="Garamond" w:eastAsia="Times New Roman" w:hAnsi="Garamond" w:cs="Times New Roman"/>
          <w:sz w:val="28"/>
          <w:szCs w:val="28"/>
          <w:lang w:eastAsia="it-IT"/>
        </w:rPr>
      </w:pPr>
    </w:p>
    <w:p w:rsidR="00A23350" w:rsidRDefault="005828E2" w:rsidP="00C02E43">
      <w:pPr>
        <w:spacing w:after="0" w:line="360" w:lineRule="auto"/>
        <w:ind w:firstLine="708"/>
        <w:jc w:val="both"/>
        <w:rPr>
          <w:rFonts w:ascii="Garamond" w:eastAsia="Times New Roman" w:hAnsi="Garamond" w:cs="Times New Roman"/>
          <w:sz w:val="28"/>
          <w:szCs w:val="28"/>
          <w:lang w:eastAsia="it-IT"/>
        </w:rPr>
      </w:pPr>
      <w:r>
        <w:rPr>
          <w:rFonts w:ascii="Garamond" w:eastAsia="Times New Roman" w:hAnsi="Garamond" w:cs="Times New Roman"/>
          <w:sz w:val="28"/>
          <w:szCs w:val="28"/>
          <w:lang w:eastAsia="it-IT"/>
        </w:rPr>
        <w:t xml:space="preserve">Altro luogo teologico è quello dei poveri. </w:t>
      </w:r>
      <w:r w:rsidR="00A23350" w:rsidRPr="00C02E43">
        <w:rPr>
          <w:rFonts w:ascii="Garamond" w:eastAsia="Times New Roman" w:hAnsi="Garamond" w:cs="Times New Roman"/>
          <w:sz w:val="28"/>
          <w:szCs w:val="28"/>
          <w:lang w:eastAsia="it-IT"/>
        </w:rPr>
        <w:t>"</w:t>
      </w:r>
      <w:r w:rsidR="00A23350" w:rsidRPr="00C02E43">
        <w:rPr>
          <w:rFonts w:ascii="Garamond" w:eastAsia="Times New Roman" w:hAnsi="Garamond" w:cs="Times New Roman"/>
          <w:i/>
          <w:sz w:val="28"/>
          <w:szCs w:val="28"/>
          <w:lang w:eastAsia="it-IT"/>
        </w:rPr>
        <w:t>Termina il Giubileo</w:t>
      </w:r>
      <w:r w:rsidR="00A23350" w:rsidRPr="00C02E43">
        <w:rPr>
          <w:rFonts w:ascii="Garamond" w:eastAsia="Times New Roman" w:hAnsi="Garamond" w:cs="Times New Roman"/>
          <w:sz w:val="28"/>
          <w:szCs w:val="28"/>
          <w:lang w:eastAsia="it-IT"/>
        </w:rPr>
        <w:t xml:space="preserve"> - scrive il Papa - </w:t>
      </w:r>
      <w:r w:rsidR="00A23350" w:rsidRPr="00C02E43">
        <w:rPr>
          <w:rFonts w:ascii="Garamond" w:eastAsia="Times New Roman" w:hAnsi="Garamond" w:cs="Times New Roman"/>
          <w:i/>
          <w:sz w:val="28"/>
          <w:szCs w:val="28"/>
          <w:lang w:eastAsia="it-IT"/>
        </w:rPr>
        <w:t>e si chiude la Porta Santa. Ma la porta della misericordia del nostro cuore rimane sempre spalancata. Abbiamo imparato che Dio si china su di noi (cfr Os 11,4) perché anche noi possiamo imitarlo nel chinarci sui fratelli</w:t>
      </w:r>
      <w:r w:rsidR="00A23350" w:rsidRPr="00C02E43">
        <w:rPr>
          <w:rFonts w:ascii="Garamond" w:eastAsia="Times New Roman" w:hAnsi="Garamond" w:cs="Times New Roman"/>
          <w:sz w:val="28"/>
          <w:szCs w:val="28"/>
          <w:lang w:eastAsia="it-IT"/>
        </w:rPr>
        <w:t>”</w:t>
      </w:r>
      <w:r w:rsidR="00423F1E" w:rsidRPr="00C02E43">
        <w:rPr>
          <w:rFonts w:ascii="Garamond" w:eastAsia="Times New Roman" w:hAnsi="Garamond" w:cs="Times New Roman"/>
          <w:sz w:val="28"/>
          <w:szCs w:val="28"/>
          <w:lang w:eastAsia="it-IT"/>
        </w:rPr>
        <w:t xml:space="preserve"> (Mm 16)</w:t>
      </w:r>
      <w:r w:rsidR="00A23350" w:rsidRPr="00C02E43">
        <w:rPr>
          <w:rFonts w:ascii="Garamond" w:eastAsia="Times New Roman" w:hAnsi="Garamond" w:cs="Times New Roman"/>
          <w:sz w:val="28"/>
          <w:szCs w:val="28"/>
          <w:lang w:eastAsia="it-IT"/>
        </w:rPr>
        <w:t>, in particolare i poveri e i sofferenti. “</w:t>
      </w:r>
      <w:r w:rsidR="00A23350" w:rsidRPr="00C02E43">
        <w:rPr>
          <w:rFonts w:ascii="Garamond" w:eastAsia="Times New Roman" w:hAnsi="Garamond" w:cs="Times New Roman"/>
          <w:i/>
          <w:sz w:val="28"/>
          <w:szCs w:val="28"/>
          <w:lang w:eastAsia="it-IT"/>
        </w:rPr>
        <w:t>Non possiamo dimenticarci dei poveri</w:t>
      </w:r>
      <w:r w:rsidR="00A23350" w:rsidRPr="00C02E43">
        <w:rPr>
          <w:rFonts w:ascii="Garamond" w:eastAsia="Times New Roman" w:hAnsi="Garamond" w:cs="Times New Roman"/>
          <w:sz w:val="28"/>
          <w:szCs w:val="28"/>
          <w:lang w:eastAsia="it-IT"/>
        </w:rPr>
        <w:t xml:space="preserve">” </w:t>
      </w:r>
      <w:r w:rsidR="00423F1E" w:rsidRPr="00C02E43">
        <w:rPr>
          <w:rFonts w:ascii="Garamond" w:eastAsia="Times New Roman" w:hAnsi="Garamond" w:cs="Times New Roman"/>
          <w:sz w:val="28"/>
          <w:szCs w:val="28"/>
          <w:lang w:eastAsia="it-IT"/>
        </w:rPr>
        <w:t xml:space="preserve">(Mm 20) </w:t>
      </w:r>
      <w:r w:rsidR="00A23350" w:rsidRPr="00C02E43">
        <w:rPr>
          <w:rFonts w:ascii="Garamond" w:eastAsia="Times New Roman" w:hAnsi="Garamond" w:cs="Times New Roman"/>
          <w:sz w:val="28"/>
          <w:szCs w:val="28"/>
          <w:lang w:eastAsia="it-IT"/>
        </w:rPr>
        <w:t>– afferma – e per questo istituisce per tutta la Chiesa la Giornata mondiale dei poveri nella XXXIII Domenica del Tempo Ordinario. “</w:t>
      </w:r>
      <w:r w:rsidR="00A23350" w:rsidRPr="00C02E43">
        <w:rPr>
          <w:rFonts w:ascii="Garamond" w:eastAsia="Times New Roman" w:hAnsi="Garamond" w:cs="Times New Roman"/>
          <w:i/>
          <w:sz w:val="28"/>
          <w:szCs w:val="28"/>
          <w:lang w:eastAsia="it-IT"/>
        </w:rPr>
        <w:t xml:space="preserve">Fino a quando Lazzaro giace alla porta della nostra casa (cfr Lc 16,19-21) </w:t>
      </w:r>
      <w:r w:rsidR="00A23350" w:rsidRPr="00C02E43">
        <w:rPr>
          <w:rFonts w:ascii="Garamond" w:eastAsia="Times New Roman" w:hAnsi="Garamond" w:cs="Times New Roman"/>
          <w:sz w:val="28"/>
          <w:szCs w:val="28"/>
          <w:lang w:eastAsia="it-IT"/>
        </w:rPr>
        <w:t xml:space="preserve">- sottolinea - </w:t>
      </w:r>
      <w:r w:rsidR="00A23350" w:rsidRPr="00C02E43">
        <w:rPr>
          <w:rFonts w:ascii="Garamond" w:eastAsia="Times New Roman" w:hAnsi="Garamond" w:cs="Times New Roman"/>
          <w:i/>
          <w:sz w:val="28"/>
          <w:szCs w:val="28"/>
          <w:lang w:eastAsia="it-IT"/>
        </w:rPr>
        <w:t>non potrà esserci giustizia né pace sociale</w:t>
      </w:r>
      <w:r w:rsidR="00A23350" w:rsidRPr="00C02E43">
        <w:rPr>
          <w:rFonts w:ascii="Garamond" w:eastAsia="Times New Roman" w:hAnsi="Garamond" w:cs="Times New Roman"/>
          <w:sz w:val="28"/>
          <w:szCs w:val="28"/>
          <w:lang w:eastAsia="it-IT"/>
        </w:rPr>
        <w:t>” (Mm 21) nel mondo.</w:t>
      </w:r>
    </w:p>
    <w:p w:rsidR="005828E2" w:rsidRDefault="005828E2" w:rsidP="00C02E43">
      <w:pPr>
        <w:spacing w:after="0" w:line="360" w:lineRule="auto"/>
        <w:ind w:firstLine="708"/>
        <w:jc w:val="both"/>
        <w:rPr>
          <w:rFonts w:ascii="Garamond" w:eastAsia="Times New Roman" w:hAnsi="Garamond" w:cs="Times New Roman"/>
          <w:sz w:val="28"/>
          <w:szCs w:val="28"/>
          <w:lang w:eastAsia="it-IT"/>
        </w:rPr>
      </w:pPr>
    </w:p>
    <w:p w:rsidR="005828E2" w:rsidRPr="005828E2" w:rsidRDefault="005828E2" w:rsidP="00C02E43">
      <w:pPr>
        <w:spacing w:after="0" w:line="360" w:lineRule="auto"/>
        <w:ind w:firstLine="708"/>
        <w:jc w:val="both"/>
        <w:rPr>
          <w:rFonts w:ascii="Garamond" w:eastAsia="Times New Roman" w:hAnsi="Garamond" w:cs="Times New Roman"/>
          <w:b/>
          <w:sz w:val="28"/>
          <w:szCs w:val="28"/>
          <w:lang w:eastAsia="it-IT"/>
        </w:rPr>
      </w:pPr>
      <w:r w:rsidRPr="005828E2">
        <w:rPr>
          <w:rFonts w:ascii="Garamond" w:eastAsia="Times New Roman" w:hAnsi="Garamond" w:cs="Times New Roman"/>
          <w:b/>
          <w:sz w:val="28"/>
          <w:szCs w:val="28"/>
          <w:lang w:eastAsia="it-IT"/>
        </w:rPr>
        <w:t>Conclusione</w:t>
      </w:r>
    </w:p>
    <w:p w:rsidR="0025277D" w:rsidRDefault="005828E2" w:rsidP="0025277D">
      <w:pPr>
        <w:spacing w:after="0" w:line="360" w:lineRule="auto"/>
        <w:ind w:firstLine="708"/>
        <w:jc w:val="both"/>
        <w:rPr>
          <w:rFonts w:ascii="Garamond" w:eastAsia="Times New Roman" w:hAnsi="Garamond" w:cs="Times New Roman"/>
          <w:sz w:val="28"/>
          <w:szCs w:val="28"/>
          <w:lang w:eastAsia="it-IT"/>
        </w:rPr>
      </w:pPr>
      <w:r>
        <w:rPr>
          <w:rFonts w:ascii="Garamond" w:eastAsia="Times New Roman" w:hAnsi="Garamond" w:cs="Times New Roman"/>
          <w:sz w:val="28"/>
          <w:szCs w:val="28"/>
          <w:lang w:eastAsia="it-IT"/>
        </w:rPr>
        <w:t xml:space="preserve">Il Papa, nel cammino della riforma della Chiesa, propone la misericordia come stile di vita quotidiano, come anima della pastorale, come segno dell’umanesimo della cultura, come opzione per guardare il mondo non in astratto, ma abitandolo con carità, con occhi attenti e con la generosità di </w:t>
      </w:r>
      <w:r>
        <w:rPr>
          <w:rFonts w:ascii="Garamond" w:eastAsia="Times New Roman" w:hAnsi="Garamond" w:cs="Times New Roman"/>
          <w:sz w:val="28"/>
          <w:szCs w:val="28"/>
          <w:lang w:eastAsia="it-IT"/>
        </w:rPr>
        <w:lastRenderedPageBreak/>
        <w:t>chi interrompe i propri cammini per farsi carico delle necessità dell’altro</w:t>
      </w:r>
      <w:r w:rsidR="0025277D">
        <w:rPr>
          <w:rFonts w:ascii="Garamond" w:eastAsia="Times New Roman" w:hAnsi="Garamond" w:cs="Times New Roman"/>
          <w:sz w:val="28"/>
          <w:szCs w:val="28"/>
          <w:lang w:eastAsia="it-IT"/>
        </w:rPr>
        <w:t>, di chi offre all’altro un’ulteriore possibilità di vita e di speranza.</w:t>
      </w:r>
    </w:p>
    <w:p w:rsidR="0025277D" w:rsidRDefault="0025277D" w:rsidP="0025277D">
      <w:pPr>
        <w:spacing w:after="0" w:line="360" w:lineRule="auto"/>
        <w:ind w:firstLine="708"/>
        <w:jc w:val="both"/>
        <w:rPr>
          <w:rFonts w:ascii="Garamond" w:eastAsia="Times New Roman" w:hAnsi="Garamond" w:cs="Times New Roman"/>
          <w:sz w:val="28"/>
          <w:szCs w:val="28"/>
          <w:lang w:eastAsia="it-IT"/>
        </w:rPr>
      </w:pPr>
    </w:p>
    <w:p w:rsidR="0025277D" w:rsidRDefault="0025277D" w:rsidP="0025277D">
      <w:pPr>
        <w:spacing w:after="0" w:line="360" w:lineRule="auto"/>
        <w:ind w:firstLine="708"/>
        <w:jc w:val="both"/>
        <w:rPr>
          <w:rFonts w:ascii="Garamond" w:eastAsia="Times New Roman" w:hAnsi="Garamond" w:cs="Times New Roman"/>
          <w:sz w:val="28"/>
          <w:szCs w:val="28"/>
          <w:lang w:eastAsia="it-IT"/>
        </w:rPr>
      </w:pPr>
    </w:p>
    <w:p w:rsidR="0025277D" w:rsidRPr="0025277D" w:rsidRDefault="0025277D" w:rsidP="0025277D">
      <w:pPr>
        <w:spacing w:after="0" w:line="360" w:lineRule="auto"/>
        <w:ind w:left="4956" w:firstLine="708"/>
        <w:jc w:val="both"/>
        <w:rPr>
          <w:rFonts w:ascii="Garamond" w:eastAsia="Times New Roman" w:hAnsi="Garamond" w:cs="Times New Roman"/>
          <w:sz w:val="28"/>
          <w:szCs w:val="28"/>
          <w:lang w:eastAsia="it-IT"/>
        </w:rPr>
      </w:pPr>
      <w:r>
        <w:rPr>
          <w:rFonts w:ascii="Garamond" w:eastAsia="Times New Roman" w:hAnsi="Garamond" w:cs="Times New Roman"/>
          <w:sz w:val="28"/>
          <w:szCs w:val="28"/>
          <w:lang w:eastAsia="it-IT"/>
        </w:rPr>
        <w:t>P. Luigi Gaetani, OCD</w:t>
      </w:r>
    </w:p>
    <w:p w:rsidR="004A16D9" w:rsidRPr="00B91C57" w:rsidRDefault="004A16D9" w:rsidP="00D333FB">
      <w:pPr>
        <w:shd w:val="clear" w:color="auto" w:fill="FFFFFF" w:themeFill="background1"/>
        <w:spacing w:before="100" w:beforeAutospacing="1" w:after="100" w:afterAutospacing="1"/>
        <w:ind w:firstLine="708"/>
        <w:jc w:val="both"/>
        <w:rPr>
          <w:rFonts w:ascii="Tahoma" w:eastAsia="Times New Roman" w:hAnsi="Tahoma" w:cs="Tahoma"/>
          <w:color w:val="663300"/>
          <w:lang w:eastAsia="it-IT"/>
        </w:rPr>
      </w:pPr>
    </w:p>
    <w:p w:rsidR="00335BF4" w:rsidRPr="006909CA" w:rsidRDefault="00335BF4" w:rsidP="00D333FB">
      <w:pPr>
        <w:shd w:val="clear" w:color="auto" w:fill="FFFFFF" w:themeFill="background1"/>
        <w:ind w:firstLine="708"/>
        <w:jc w:val="both"/>
        <w:rPr>
          <w:rFonts w:ascii="Garamond" w:hAnsi="Garamond"/>
          <w:sz w:val="28"/>
          <w:szCs w:val="28"/>
        </w:rPr>
      </w:pPr>
    </w:p>
    <w:sectPr w:rsidR="00335BF4" w:rsidRPr="006909CA" w:rsidSect="004C4CB5">
      <w:footerReference w:type="default" r:id="rId8"/>
      <w:pgSz w:w="11906" w:h="16838"/>
      <w:pgMar w:top="1417"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722" w:rsidRDefault="00F45722" w:rsidP="005828E2">
      <w:pPr>
        <w:spacing w:after="0" w:line="240" w:lineRule="auto"/>
      </w:pPr>
      <w:r>
        <w:separator/>
      </w:r>
    </w:p>
  </w:endnote>
  <w:endnote w:type="continuationSeparator" w:id="0">
    <w:p w:rsidR="00F45722" w:rsidRDefault="00F45722" w:rsidP="00582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4576104"/>
      <w:docPartObj>
        <w:docPartGallery w:val="Page Numbers (Bottom of Page)"/>
        <w:docPartUnique/>
      </w:docPartObj>
    </w:sdtPr>
    <w:sdtEndPr/>
    <w:sdtContent>
      <w:p w:rsidR="005828E2" w:rsidRDefault="005828E2">
        <w:pPr>
          <w:pStyle w:val="Pidipagina"/>
          <w:jc w:val="center"/>
        </w:pPr>
        <w:r>
          <w:fldChar w:fldCharType="begin"/>
        </w:r>
        <w:r>
          <w:instrText>PAGE   \* MERGEFORMAT</w:instrText>
        </w:r>
        <w:r>
          <w:fldChar w:fldCharType="separate"/>
        </w:r>
        <w:r w:rsidR="00A87440">
          <w:rPr>
            <w:noProof/>
          </w:rPr>
          <w:t>1</w:t>
        </w:r>
        <w:r>
          <w:fldChar w:fldCharType="end"/>
        </w:r>
      </w:p>
    </w:sdtContent>
  </w:sdt>
  <w:p w:rsidR="005828E2" w:rsidRDefault="005828E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722" w:rsidRDefault="00F45722" w:rsidP="005828E2">
      <w:pPr>
        <w:spacing w:after="0" w:line="240" w:lineRule="auto"/>
      </w:pPr>
      <w:r>
        <w:separator/>
      </w:r>
    </w:p>
  </w:footnote>
  <w:footnote w:type="continuationSeparator" w:id="0">
    <w:p w:rsidR="00F45722" w:rsidRDefault="00F45722" w:rsidP="005828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E35363"/>
    <w:multiLevelType w:val="hybridMultilevel"/>
    <w:tmpl w:val="1D2680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FC1117E"/>
    <w:multiLevelType w:val="multilevel"/>
    <w:tmpl w:val="D722D0A0"/>
    <w:lvl w:ilvl="0">
      <w:start w:val="1"/>
      <w:numFmt w:val="decimal"/>
      <w:lvlText w:val="%1."/>
      <w:lvlJc w:val="left"/>
      <w:pPr>
        <w:ind w:left="1428" w:hanging="360"/>
      </w:pPr>
    </w:lvl>
    <w:lvl w:ilvl="1">
      <w:start w:val="1"/>
      <w:numFmt w:val="decimal"/>
      <w:isLgl/>
      <w:lvlText w:val="%1.%2."/>
      <w:lvlJc w:val="left"/>
      <w:pPr>
        <w:ind w:left="1788" w:hanging="720"/>
      </w:pPr>
      <w:rPr>
        <w:rFonts w:hint="default"/>
      </w:rPr>
    </w:lvl>
    <w:lvl w:ilvl="2">
      <w:start w:val="1"/>
      <w:numFmt w:val="decimal"/>
      <w:isLgl/>
      <w:lvlText w:val="%1.%2.%3."/>
      <w:lvlJc w:val="left"/>
      <w:pPr>
        <w:ind w:left="2148" w:hanging="108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508" w:hanging="1440"/>
      </w:pPr>
      <w:rPr>
        <w:rFonts w:hint="default"/>
      </w:rPr>
    </w:lvl>
    <w:lvl w:ilvl="5">
      <w:start w:val="1"/>
      <w:numFmt w:val="decimal"/>
      <w:isLgl/>
      <w:lvlText w:val="%1.%2.%3.%4.%5.%6."/>
      <w:lvlJc w:val="left"/>
      <w:pPr>
        <w:ind w:left="2868" w:hanging="180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3228" w:hanging="2160"/>
      </w:pPr>
      <w:rPr>
        <w:rFonts w:hint="default"/>
      </w:rPr>
    </w:lvl>
    <w:lvl w:ilvl="8">
      <w:start w:val="1"/>
      <w:numFmt w:val="decimal"/>
      <w:isLgl/>
      <w:lvlText w:val="%1.%2.%3.%4.%5.%6.%7.%8.%9."/>
      <w:lvlJc w:val="left"/>
      <w:pPr>
        <w:ind w:left="3588" w:hanging="2520"/>
      </w:pPr>
      <w:rPr>
        <w:rFonts w:hint="default"/>
      </w:rPr>
    </w:lvl>
  </w:abstractNum>
  <w:abstractNum w:abstractNumId="2">
    <w:nsid w:val="78B74526"/>
    <w:multiLevelType w:val="hybridMultilevel"/>
    <w:tmpl w:val="35D45C04"/>
    <w:lvl w:ilvl="0" w:tplc="6A34D170">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9CA"/>
    <w:rsid w:val="000002F1"/>
    <w:rsid w:val="00016318"/>
    <w:rsid w:val="00030FD8"/>
    <w:rsid w:val="000766E2"/>
    <w:rsid w:val="00083B89"/>
    <w:rsid w:val="000915F8"/>
    <w:rsid w:val="00096E8A"/>
    <w:rsid w:val="000A6A2F"/>
    <w:rsid w:val="000C156F"/>
    <w:rsid w:val="00126C2E"/>
    <w:rsid w:val="0013156E"/>
    <w:rsid w:val="0017304F"/>
    <w:rsid w:val="00182F1E"/>
    <w:rsid w:val="00211EC7"/>
    <w:rsid w:val="0021217D"/>
    <w:rsid w:val="00225053"/>
    <w:rsid w:val="00236A8A"/>
    <w:rsid w:val="002463D5"/>
    <w:rsid w:val="0024649E"/>
    <w:rsid w:val="00250F2B"/>
    <w:rsid w:val="0025277D"/>
    <w:rsid w:val="002717A8"/>
    <w:rsid w:val="002A5E21"/>
    <w:rsid w:val="002D6D63"/>
    <w:rsid w:val="002F3670"/>
    <w:rsid w:val="00300D8C"/>
    <w:rsid w:val="00313DE0"/>
    <w:rsid w:val="00332F0A"/>
    <w:rsid w:val="00335BF4"/>
    <w:rsid w:val="0033672F"/>
    <w:rsid w:val="00341663"/>
    <w:rsid w:val="00393525"/>
    <w:rsid w:val="00394AA3"/>
    <w:rsid w:val="003D294D"/>
    <w:rsid w:val="003D5B9E"/>
    <w:rsid w:val="003E25EC"/>
    <w:rsid w:val="003F569C"/>
    <w:rsid w:val="00400AF3"/>
    <w:rsid w:val="00423B88"/>
    <w:rsid w:val="00423F1E"/>
    <w:rsid w:val="00451F20"/>
    <w:rsid w:val="00475481"/>
    <w:rsid w:val="00485875"/>
    <w:rsid w:val="004A16D9"/>
    <w:rsid w:val="004A2A3E"/>
    <w:rsid w:val="004C4CB5"/>
    <w:rsid w:val="004D1CAB"/>
    <w:rsid w:val="005752F5"/>
    <w:rsid w:val="005828E2"/>
    <w:rsid w:val="005A6885"/>
    <w:rsid w:val="005B3065"/>
    <w:rsid w:val="005C3BB2"/>
    <w:rsid w:val="005C61BC"/>
    <w:rsid w:val="005D25CC"/>
    <w:rsid w:val="005E6E15"/>
    <w:rsid w:val="00617C95"/>
    <w:rsid w:val="006275FE"/>
    <w:rsid w:val="006909CA"/>
    <w:rsid w:val="006978D4"/>
    <w:rsid w:val="006B58CC"/>
    <w:rsid w:val="006E4783"/>
    <w:rsid w:val="006E76D6"/>
    <w:rsid w:val="006F7006"/>
    <w:rsid w:val="007168DB"/>
    <w:rsid w:val="00717B94"/>
    <w:rsid w:val="007409A9"/>
    <w:rsid w:val="00742A43"/>
    <w:rsid w:val="0076605D"/>
    <w:rsid w:val="0077516E"/>
    <w:rsid w:val="007A0404"/>
    <w:rsid w:val="00832BB3"/>
    <w:rsid w:val="00833210"/>
    <w:rsid w:val="00854443"/>
    <w:rsid w:val="00854989"/>
    <w:rsid w:val="00857FBD"/>
    <w:rsid w:val="00863256"/>
    <w:rsid w:val="00865E3B"/>
    <w:rsid w:val="008922BF"/>
    <w:rsid w:val="008C5D90"/>
    <w:rsid w:val="008D4B7B"/>
    <w:rsid w:val="00903529"/>
    <w:rsid w:val="0094533D"/>
    <w:rsid w:val="00963FE6"/>
    <w:rsid w:val="009C6DE4"/>
    <w:rsid w:val="009D1E5F"/>
    <w:rsid w:val="009E7BCD"/>
    <w:rsid w:val="00A23350"/>
    <w:rsid w:val="00A247B3"/>
    <w:rsid w:val="00A35674"/>
    <w:rsid w:val="00A43064"/>
    <w:rsid w:val="00A87440"/>
    <w:rsid w:val="00A95FDE"/>
    <w:rsid w:val="00AC161D"/>
    <w:rsid w:val="00AC3B43"/>
    <w:rsid w:val="00AC5DD4"/>
    <w:rsid w:val="00AE1EC7"/>
    <w:rsid w:val="00AF406E"/>
    <w:rsid w:val="00AF4FBB"/>
    <w:rsid w:val="00B009C9"/>
    <w:rsid w:val="00B12491"/>
    <w:rsid w:val="00B15329"/>
    <w:rsid w:val="00B23D1B"/>
    <w:rsid w:val="00B355FF"/>
    <w:rsid w:val="00B5421F"/>
    <w:rsid w:val="00B54CFB"/>
    <w:rsid w:val="00B84D5D"/>
    <w:rsid w:val="00B91C57"/>
    <w:rsid w:val="00BB2D2D"/>
    <w:rsid w:val="00BD0530"/>
    <w:rsid w:val="00BD21BA"/>
    <w:rsid w:val="00BF10EC"/>
    <w:rsid w:val="00C02E43"/>
    <w:rsid w:val="00C159C0"/>
    <w:rsid w:val="00C57ADE"/>
    <w:rsid w:val="00C60B9B"/>
    <w:rsid w:val="00CB0156"/>
    <w:rsid w:val="00CC3F71"/>
    <w:rsid w:val="00CD767F"/>
    <w:rsid w:val="00CF04C8"/>
    <w:rsid w:val="00D034D9"/>
    <w:rsid w:val="00D1627E"/>
    <w:rsid w:val="00D17B1A"/>
    <w:rsid w:val="00D2088E"/>
    <w:rsid w:val="00D2188F"/>
    <w:rsid w:val="00D333FB"/>
    <w:rsid w:val="00D47253"/>
    <w:rsid w:val="00E16942"/>
    <w:rsid w:val="00EB6BC6"/>
    <w:rsid w:val="00EC3720"/>
    <w:rsid w:val="00F45114"/>
    <w:rsid w:val="00F45722"/>
    <w:rsid w:val="00FD1C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A87440"/>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olo3">
    <w:name w:val="heading 3"/>
    <w:basedOn w:val="Normale"/>
    <w:link w:val="Titolo3Carattere"/>
    <w:uiPriority w:val="9"/>
    <w:qFormat/>
    <w:rsid w:val="002D6D63"/>
    <w:pPr>
      <w:spacing w:before="100" w:beforeAutospacing="1" w:after="100" w:afterAutospacing="1" w:line="240" w:lineRule="auto"/>
      <w:outlineLvl w:val="2"/>
    </w:pPr>
    <w:rPr>
      <w:rFonts w:ascii="Arial" w:eastAsia="Times New Roman" w:hAnsi="Arial" w:cs="Arial"/>
      <w:b/>
      <w:bCs/>
      <w:cap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destinatario">
    <w:name w:val="envelope address"/>
    <w:basedOn w:val="Normale"/>
    <w:uiPriority w:val="99"/>
    <w:semiHidden/>
    <w:unhideWhenUsed/>
    <w:rsid w:val="009E7BCD"/>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Paragrafoelenco">
    <w:name w:val="List Paragraph"/>
    <w:basedOn w:val="Normale"/>
    <w:uiPriority w:val="34"/>
    <w:qFormat/>
    <w:rsid w:val="0033672F"/>
    <w:pPr>
      <w:ind w:left="720"/>
      <w:contextualSpacing/>
    </w:pPr>
  </w:style>
  <w:style w:type="character" w:styleId="Enfasicorsivo">
    <w:name w:val="Emphasis"/>
    <w:basedOn w:val="Carpredefinitoparagrafo"/>
    <w:uiPriority w:val="20"/>
    <w:qFormat/>
    <w:rsid w:val="00250F2B"/>
    <w:rPr>
      <w:i/>
      <w:iCs/>
    </w:rPr>
  </w:style>
  <w:style w:type="character" w:customStyle="1" w:styleId="Titolo3Carattere">
    <w:name w:val="Titolo 3 Carattere"/>
    <w:basedOn w:val="Carpredefinitoparagrafo"/>
    <w:link w:val="Titolo3"/>
    <w:uiPriority w:val="9"/>
    <w:rsid w:val="002D6D63"/>
    <w:rPr>
      <w:rFonts w:ascii="Arial" w:eastAsia="Times New Roman" w:hAnsi="Arial" w:cs="Arial"/>
      <w:b/>
      <w:bCs/>
      <w:caps/>
      <w:sz w:val="27"/>
      <w:szCs w:val="27"/>
      <w:lang w:eastAsia="it-IT"/>
    </w:rPr>
  </w:style>
  <w:style w:type="character" w:styleId="Enfasigrassetto">
    <w:name w:val="Strong"/>
    <w:basedOn w:val="Carpredefinitoparagrafo"/>
    <w:uiPriority w:val="22"/>
    <w:qFormat/>
    <w:rsid w:val="002D6D63"/>
    <w:rPr>
      <w:b/>
      <w:bCs/>
    </w:rPr>
  </w:style>
  <w:style w:type="paragraph" w:customStyle="1" w:styleId="paragraphdescription">
    <w:name w:val="paragraphdescription"/>
    <w:basedOn w:val="Normale"/>
    <w:rsid w:val="002D6D63"/>
    <w:pPr>
      <w:spacing w:before="100" w:beforeAutospacing="1" w:after="100" w:afterAutospacing="1" w:line="270" w:lineRule="atLeast"/>
    </w:pPr>
    <w:rPr>
      <w:rFonts w:ascii="Georgia" w:eastAsia="Times New Roman" w:hAnsi="Georgia" w:cs="Times New Roman"/>
      <w:sz w:val="21"/>
      <w:szCs w:val="21"/>
      <w:lang w:eastAsia="it-IT"/>
    </w:rPr>
  </w:style>
  <w:style w:type="paragraph" w:styleId="Intestazione">
    <w:name w:val="header"/>
    <w:basedOn w:val="Normale"/>
    <w:link w:val="IntestazioneCarattere"/>
    <w:uiPriority w:val="99"/>
    <w:unhideWhenUsed/>
    <w:rsid w:val="005828E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28E2"/>
  </w:style>
  <w:style w:type="paragraph" w:styleId="Pidipagina">
    <w:name w:val="footer"/>
    <w:basedOn w:val="Normale"/>
    <w:link w:val="PidipaginaCarattere"/>
    <w:uiPriority w:val="99"/>
    <w:unhideWhenUsed/>
    <w:rsid w:val="005828E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28E2"/>
  </w:style>
  <w:style w:type="character" w:customStyle="1" w:styleId="Titolo1Carattere">
    <w:name w:val="Titolo 1 Carattere"/>
    <w:basedOn w:val="Carpredefinitoparagrafo"/>
    <w:link w:val="Titolo1"/>
    <w:uiPriority w:val="9"/>
    <w:rsid w:val="00A87440"/>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A87440"/>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olo3">
    <w:name w:val="heading 3"/>
    <w:basedOn w:val="Normale"/>
    <w:link w:val="Titolo3Carattere"/>
    <w:uiPriority w:val="9"/>
    <w:qFormat/>
    <w:rsid w:val="002D6D63"/>
    <w:pPr>
      <w:spacing w:before="100" w:beforeAutospacing="1" w:after="100" w:afterAutospacing="1" w:line="240" w:lineRule="auto"/>
      <w:outlineLvl w:val="2"/>
    </w:pPr>
    <w:rPr>
      <w:rFonts w:ascii="Arial" w:eastAsia="Times New Roman" w:hAnsi="Arial" w:cs="Arial"/>
      <w:b/>
      <w:bCs/>
      <w:cap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destinatario">
    <w:name w:val="envelope address"/>
    <w:basedOn w:val="Normale"/>
    <w:uiPriority w:val="99"/>
    <w:semiHidden/>
    <w:unhideWhenUsed/>
    <w:rsid w:val="009E7BCD"/>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Paragrafoelenco">
    <w:name w:val="List Paragraph"/>
    <w:basedOn w:val="Normale"/>
    <w:uiPriority w:val="34"/>
    <w:qFormat/>
    <w:rsid w:val="0033672F"/>
    <w:pPr>
      <w:ind w:left="720"/>
      <w:contextualSpacing/>
    </w:pPr>
  </w:style>
  <w:style w:type="character" w:styleId="Enfasicorsivo">
    <w:name w:val="Emphasis"/>
    <w:basedOn w:val="Carpredefinitoparagrafo"/>
    <w:uiPriority w:val="20"/>
    <w:qFormat/>
    <w:rsid w:val="00250F2B"/>
    <w:rPr>
      <w:i/>
      <w:iCs/>
    </w:rPr>
  </w:style>
  <w:style w:type="character" w:customStyle="1" w:styleId="Titolo3Carattere">
    <w:name w:val="Titolo 3 Carattere"/>
    <w:basedOn w:val="Carpredefinitoparagrafo"/>
    <w:link w:val="Titolo3"/>
    <w:uiPriority w:val="9"/>
    <w:rsid w:val="002D6D63"/>
    <w:rPr>
      <w:rFonts w:ascii="Arial" w:eastAsia="Times New Roman" w:hAnsi="Arial" w:cs="Arial"/>
      <w:b/>
      <w:bCs/>
      <w:caps/>
      <w:sz w:val="27"/>
      <w:szCs w:val="27"/>
      <w:lang w:eastAsia="it-IT"/>
    </w:rPr>
  </w:style>
  <w:style w:type="character" w:styleId="Enfasigrassetto">
    <w:name w:val="Strong"/>
    <w:basedOn w:val="Carpredefinitoparagrafo"/>
    <w:uiPriority w:val="22"/>
    <w:qFormat/>
    <w:rsid w:val="002D6D63"/>
    <w:rPr>
      <w:b/>
      <w:bCs/>
    </w:rPr>
  </w:style>
  <w:style w:type="paragraph" w:customStyle="1" w:styleId="paragraphdescription">
    <w:name w:val="paragraphdescription"/>
    <w:basedOn w:val="Normale"/>
    <w:rsid w:val="002D6D63"/>
    <w:pPr>
      <w:spacing w:before="100" w:beforeAutospacing="1" w:after="100" w:afterAutospacing="1" w:line="270" w:lineRule="atLeast"/>
    </w:pPr>
    <w:rPr>
      <w:rFonts w:ascii="Georgia" w:eastAsia="Times New Roman" w:hAnsi="Georgia" w:cs="Times New Roman"/>
      <w:sz w:val="21"/>
      <w:szCs w:val="21"/>
      <w:lang w:eastAsia="it-IT"/>
    </w:rPr>
  </w:style>
  <w:style w:type="paragraph" w:styleId="Intestazione">
    <w:name w:val="header"/>
    <w:basedOn w:val="Normale"/>
    <w:link w:val="IntestazioneCarattere"/>
    <w:uiPriority w:val="99"/>
    <w:unhideWhenUsed/>
    <w:rsid w:val="005828E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28E2"/>
  </w:style>
  <w:style w:type="paragraph" w:styleId="Pidipagina">
    <w:name w:val="footer"/>
    <w:basedOn w:val="Normale"/>
    <w:link w:val="PidipaginaCarattere"/>
    <w:uiPriority w:val="99"/>
    <w:unhideWhenUsed/>
    <w:rsid w:val="005828E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28E2"/>
  </w:style>
  <w:style w:type="character" w:customStyle="1" w:styleId="Titolo1Carattere">
    <w:name w:val="Titolo 1 Carattere"/>
    <w:basedOn w:val="Carpredefinitoparagrafo"/>
    <w:link w:val="Titolo1"/>
    <w:uiPriority w:val="9"/>
    <w:rsid w:val="00A87440"/>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475824">
      <w:bodyDiv w:val="1"/>
      <w:marLeft w:val="0"/>
      <w:marRight w:val="0"/>
      <w:marTop w:val="0"/>
      <w:marBottom w:val="0"/>
      <w:divBdr>
        <w:top w:val="none" w:sz="0" w:space="0" w:color="auto"/>
        <w:left w:val="none" w:sz="0" w:space="0" w:color="auto"/>
        <w:bottom w:val="none" w:sz="0" w:space="0" w:color="auto"/>
        <w:right w:val="none" w:sz="0" w:space="0" w:color="auto"/>
      </w:divBdr>
      <w:divsChild>
        <w:div w:id="1889993358">
          <w:marLeft w:val="0"/>
          <w:marRight w:val="0"/>
          <w:marTop w:val="0"/>
          <w:marBottom w:val="0"/>
          <w:divBdr>
            <w:top w:val="none" w:sz="0" w:space="0" w:color="auto"/>
            <w:left w:val="none" w:sz="0" w:space="0" w:color="auto"/>
            <w:bottom w:val="none" w:sz="0" w:space="0" w:color="auto"/>
            <w:right w:val="none" w:sz="0" w:space="0" w:color="auto"/>
          </w:divBdr>
          <w:divsChild>
            <w:div w:id="126557202">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1296176059">
                  <w:marLeft w:val="300"/>
                  <w:marRight w:val="300"/>
                  <w:marTop w:val="450"/>
                  <w:marBottom w:val="300"/>
                  <w:divBdr>
                    <w:top w:val="none" w:sz="0" w:space="0" w:color="auto"/>
                    <w:left w:val="none" w:sz="0" w:space="0" w:color="auto"/>
                    <w:bottom w:val="none" w:sz="0" w:space="0" w:color="auto"/>
                    <w:right w:val="none" w:sz="0" w:space="0" w:color="auto"/>
                  </w:divBdr>
                  <w:divsChild>
                    <w:div w:id="7103604">
                      <w:marLeft w:val="0"/>
                      <w:marRight w:val="0"/>
                      <w:marTop w:val="0"/>
                      <w:marBottom w:val="0"/>
                      <w:divBdr>
                        <w:top w:val="none" w:sz="0" w:space="0" w:color="auto"/>
                        <w:left w:val="none" w:sz="0" w:space="0" w:color="auto"/>
                        <w:bottom w:val="none" w:sz="0" w:space="0" w:color="auto"/>
                        <w:right w:val="none" w:sz="0" w:space="0" w:color="auto"/>
                      </w:divBdr>
                      <w:divsChild>
                        <w:div w:id="132481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105231">
      <w:bodyDiv w:val="1"/>
      <w:marLeft w:val="0"/>
      <w:marRight w:val="0"/>
      <w:marTop w:val="0"/>
      <w:marBottom w:val="0"/>
      <w:divBdr>
        <w:top w:val="none" w:sz="0" w:space="0" w:color="auto"/>
        <w:left w:val="none" w:sz="0" w:space="0" w:color="auto"/>
        <w:bottom w:val="none" w:sz="0" w:space="0" w:color="auto"/>
        <w:right w:val="none" w:sz="0" w:space="0" w:color="auto"/>
      </w:divBdr>
      <w:divsChild>
        <w:div w:id="1483737334">
          <w:marLeft w:val="0"/>
          <w:marRight w:val="0"/>
          <w:marTop w:val="0"/>
          <w:marBottom w:val="0"/>
          <w:divBdr>
            <w:top w:val="none" w:sz="0" w:space="0" w:color="auto"/>
            <w:left w:val="none" w:sz="0" w:space="0" w:color="auto"/>
            <w:bottom w:val="none" w:sz="0" w:space="0" w:color="auto"/>
            <w:right w:val="none" w:sz="0" w:space="0" w:color="auto"/>
          </w:divBdr>
          <w:divsChild>
            <w:div w:id="767502628">
              <w:marLeft w:val="0"/>
              <w:marRight w:val="0"/>
              <w:marTop w:val="0"/>
              <w:marBottom w:val="0"/>
              <w:divBdr>
                <w:top w:val="none" w:sz="0" w:space="0" w:color="auto"/>
                <w:left w:val="none" w:sz="0" w:space="0" w:color="auto"/>
                <w:bottom w:val="none" w:sz="0" w:space="0" w:color="auto"/>
                <w:right w:val="none" w:sz="0" w:space="0" w:color="auto"/>
              </w:divBdr>
              <w:divsChild>
                <w:div w:id="912735901">
                  <w:marLeft w:val="0"/>
                  <w:marRight w:val="0"/>
                  <w:marTop w:val="0"/>
                  <w:marBottom w:val="0"/>
                  <w:divBdr>
                    <w:top w:val="none" w:sz="0" w:space="0" w:color="auto"/>
                    <w:left w:val="none" w:sz="0" w:space="0" w:color="auto"/>
                    <w:bottom w:val="none" w:sz="0" w:space="0" w:color="auto"/>
                    <w:right w:val="none" w:sz="0" w:space="0" w:color="auto"/>
                  </w:divBdr>
                  <w:divsChild>
                    <w:div w:id="1176463599">
                      <w:marLeft w:val="0"/>
                      <w:marRight w:val="0"/>
                      <w:marTop w:val="0"/>
                      <w:marBottom w:val="0"/>
                      <w:divBdr>
                        <w:top w:val="none" w:sz="0" w:space="0" w:color="auto"/>
                        <w:left w:val="none" w:sz="0" w:space="0" w:color="auto"/>
                        <w:bottom w:val="none" w:sz="0" w:space="0" w:color="auto"/>
                        <w:right w:val="none" w:sz="0" w:space="0" w:color="auto"/>
                      </w:divBdr>
                      <w:divsChild>
                        <w:div w:id="588317124">
                          <w:marLeft w:val="0"/>
                          <w:marRight w:val="0"/>
                          <w:marTop w:val="0"/>
                          <w:marBottom w:val="0"/>
                          <w:divBdr>
                            <w:top w:val="none" w:sz="0" w:space="0" w:color="auto"/>
                            <w:left w:val="none" w:sz="0" w:space="0" w:color="auto"/>
                            <w:bottom w:val="none" w:sz="0" w:space="0" w:color="auto"/>
                            <w:right w:val="none" w:sz="0" w:space="0" w:color="auto"/>
                          </w:divBdr>
                          <w:divsChild>
                            <w:div w:id="1696928944">
                              <w:marLeft w:val="0"/>
                              <w:marRight w:val="0"/>
                              <w:marTop w:val="0"/>
                              <w:marBottom w:val="0"/>
                              <w:divBdr>
                                <w:top w:val="none" w:sz="0" w:space="0" w:color="auto"/>
                                <w:left w:val="none" w:sz="0" w:space="0" w:color="auto"/>
                                <w:bottom w:val="none" w:sz="0" w:space="0" w:color="auto"/>
                                <w:right w:val="none" w:sz="0" w:space="0" w:color="auto"/>
                              </w:divBdr>
                              <w:divsChild>
                                <w:div w:id="185140187">
                                  <w:marLeft w:val="0"/>
                                  <w:marRight w:val="0"/>
                                  <w:marTop w:val="0"/>
                                  <w:marBottom w:val="0"/>
                                  <w:divBdr>
                                    <w:top w:val="none" w:sz="0" w:space="0" w:color="auto"/>
                                    <w:left w:val="none" w:sz="0" w:space="0" w:color="auto"/>
                                    <w:bottom w:val="none" w:sz="0" w:space="0" w:color="auto"/>
                                    <w:right w:val="none" w:sz="0" w:space="0" w:color="auto"/>
                                  </w:divBdr>
                                  <w:divsChild>
                                    <w:div w:id="712264749">
                                      <w:marLeft w:val="0"/>
                                      <w:marRight w:val="0"/>
                                      <w:marTop w:val="0"/>
                                      <w:marBottom w:val="0"/>
                                      <w:divBdr>
                                        <w:top w:val="none" w:sz="0" w:space="0" w:color="auto"/>
                                        <w:left w:val="none" w:sz="0" w:space="0" w:color="auto"/>
                                        <w:bottom w:val="none" w:sz="0" w:space="0" w:color="auto"/>
                                        <w:right w:val="none" w:sz="0" w:space="0" w:color="auto"/>
                                      </w:divBdr>
                                      <w:divsChild>
                                        <w:div w:id="270432636">
                                          <w:marLeft w:val="0"/>
                                          <w:marRight w:val="0"/>
                                          <w:marTop w:val="0"/>
                                          <w:marBottom w:val="0"/>
                                          <w:divBdr>
                                            <w:top w:val="none" w:sz="0" w:space="0" w:color="auto"/>
                                            <w:left w:val="none" w:sz="0" w:space="0" w:color="auto"/>
                                            <w:bottom w:val="none" w:sz="0" w:space="0" w:color="auto"/>
                                            <w:right w:val="none" w:sz="0" w:space="0" w:color="auto"/>
                                          </w:divBdr>
                                          <w:divsChild>
                                            <w:div w:id="1113598135">
                                              <w:marLeft w:val="0"/>
                                              <w:marRight w:val="0"/>
                                              <w:marTop w:val="0"/>
                                              <w:marBottom w:val="0"/>
                                              <w:divBdr>
                                                <w:top w:val="none" w:sz="0" w:space="0" w:color="auto"/>
                                                <w:left w:val="none" w:sz="0" w:space="0" w:color="auto"/>
                                                <w:bottom w:val="none" w:sz="0" w:space="0" w:color="auto"/>
                                                <w:right w:val="none" w:sz="0" w:space="0" w:color="auto"/>
                                              </w:divBdr>
                                              <w:divsChild>
                                                <w:div w:id="805506190">
                                                  <w:marLeft w:val="0"/>
                                                  <w:marRight w:val="0"/>
                                                  <w:marTop w:val="0"/>
                                                  <w:marBottom w:val="0"/>
                                                  <w:divBdr>
                                                    <w:top w:val="none" w:sz="0" w:space="0" w:color="auto"/>
                                                    <w:left w:val="none" w:sz="0" w:space="0" w:color="auto"/>
                                                    <w:bottom w:val="none" w:sz="0" w:space="0" w:color="auto"/>
                                                    <w:right w:val="none" w:sz="0" w:space="0" w:color="auto"/>
                                                  </w:divBdr>
                                                  <w:divsChild>
                                                    <w:div w:id="1384911854">
                                                      <w:marLeft w:val="0"/>
                                                      <w:marRight w:val="0"/>
                                                      <w:marTop w:val="0"/>
                                                      <w:marBottom w:val="0"/>
                                                      <w:divBdr>
                                                        <w:top w:val="none" w:sz="0" w:space="0" w:color="auto"/>
                                                        <w:left w:val="none" w:sz="0" w:space="0" w:color="auto"/>
                                                        <w:bottom w:val="none" w:sz="0" w:space="0" w:color="auto"/>
                                                        <w:right w:val="none" w:sz="0" w:space="0" w:color="auto"/>
                                                      </w:divBdr>
                                                      <w:divsChild>
                                                        <w:div w:id="1899003828">
                                                          <w:marLeft w:val="0"/>
                                                          <w:marRight w:val="0"/>
                                                          <w:marTop w:val="0"/>
                                                          <w:marBottom w:val="0"/>
                                                          <w:divBdr>
                                                            <w:top w:val="none" w:sz="0" w:space="0" w:color="auto"/>
                                                            <w:left w:val="none" w:sz="0" w:space="0" w:color="auto"/>
                                                            <w:bottom w:val="none" w:sz="0" w:space="0" w:color="auto"/>
                                                            <w:right w:val="none" w:sz="0" w:space="0" w:color="auto"/>
                                                          </w:divBdr>
                                                          <w:divsChild>
                                                            <w:div w:id="1584298352">
                                                              <w:marLeft w:val="0"/>
                                                              <w:marRight w:val="0"/>
                                                              <w:marTop w:val="0"/>
                                                              <w:marBottom w:val="0"/>
                                                              <w:divBdr>
                                                                <w:top w:val="none" w:sz="0" w:space="0" w:color="auto"/>
                                                                <w:left w:val="none" w:sz="0" w:space="0" w:color="auto"/>
                                                                <w:bottom w:val="none" w:sz="0" w:space="0" w:color="auto"/>
                                                                <w:right w:val="none" w:sz="0" w:space="0" w:color="auto"/>
                                                              </w:divBdr>
                                                            </w:div>
                                                            <w:div w:id="2085832170">
                                                              <w:marLeft w:val="0"/>
                                                              <w:marRight w:val="0"/>
                                                              <w:marTop w:val="0"/>
                                                              <w:marBottom w:val="0"/>
                                                              <w:divBdr>
                                                                <w:top w:val="none" w:sz="0" w:space="0" w:color="auto"/>
                                                                <w:left w:val="none" w:sz="0" w:space="0" w:color="auto"/>
                                                                <w:bottom w:val="none" w:sz="0" w:space="0" w:color="auto"/>
                                                                <w:right w:val="none" w:sz="0" w:space="0" w:color="auto"/>
                                                              </w:divBdr>
                                                              <w:divsChild>
                                                                <w:div w:id="801731205">
                                                                  <w:marLeft w:val="0"/>
                                                                  <w:marRight w:val="0"/>
                                                                  <w:marTop w:val="0"/>
                                                                  <w:marBottom w:val="0"/>
                                                                  <w:divBdr>
                                                                    <w:top w:val="none" w:sz="0" w:space="0" w:color="auto"/>
                                                                    <w:left w:val="none" w:sz="0" w:space="0" w:color="auto"/>
                                                                    <w:bottom w:val="none" w:sz="0" w:space="0" w:color="auto"/>
                                                                    <w:right w:val="none" w:sz="0" w:space="0" w:color="auto"/>
                                                                  </w:divBdr>
                                                                  <w:divsChild>
                                                                    <w:div w:id="182192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24541">
                                                              <w:marLeft w:val="0"/>
                                                              <w:marRight w:val="0"/>
                                                              <w:marTop w:val="0"/>
                                                              <w:marBottom w:val="0"/>
                                                              <w:divBdr>
                                                                <w:top w:val="none" w:sz="0" w:space="0" w:color="auto"/>
                                                                <w:left w:val="none" w:sz="0" w:space="0" w:color="auto"/>
                                                                <w:bottom w:val="none" w:sz="0" w:space="0" w:color="auto"/>
                                                                <w:right w:val="none" w:sz="0" w:space="0" w:color="auto"/>
                                                              </w:divBdr>
                                                            </w:div>
                                                            <w:div w:id="1535579809">
                                                              <w:marLeft w:val="0"/>
                                                              <w:marRight w:val="0"/>
                                                              <w:marTop w:val="0"/>
                                                              <w:marBottom w:val="0"/>
                                                              <w:divBdr>
                                                                <w:top w:val="none" w:sz="0" w:space="0" w:color="auto"/>
                                                                <w:left w:val="none" w:sz="0" w:space="0" w:color="auto"/>
                                                                <w:bottom w:val="none" w:sz="0" w:space="0" w:color="auto"/>
                                                                <w:right w:val="none" w:sz="0" w:space="0" w:color="auto"/>
                                                              </w:divBdr>
                                                              <w:divsChild>
                                                                <w:div w:id="2099591271">
                                                                  <w:marLeft w:val="0"/>
                                                                  <w:marRight w:val="0"/>
                                                                  <w:marTop w:val="0"/>
                                                                  <w:marBottom w:val="0"/>
                                                                  <w:divBdr>
                                                                    <w:top w:val="none" w:sz="0" w:space="0" w:color="auto"/>
                                                                    <w:left w:val="none" w:sz="0" w:space="0" w:color="auto"/>
                                                                    <w:bottom w:val="none" w:sz="0" w:space="0" w:color="auto"/>
                                                                    <w:right w:val="none" w:sz="0" w:space="0" w:color="auto"/>
                                                                  </w:divBdr>
                                                                </w:div>
                                                              </w:divsChild>
                                                            </w:div>
                                                            <w:div w:id="79024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9830084">
      <w:bodyDiv w:val="1"/>
      <w:marLeft w:val="0"/>
      <w:marRight w:val="0"/>
      <w:marTop w:val="0"/>
      <w:marBottom w:val="0"/>
      <w:divBdr>
        <w:top w:val="none" w:sz="0" w:space="0" w:color="auto"/>
        <w:left w:val="none" w:sz="0" w:space="0" w:color="auto"/>
        <w:bottom w:val="none" w:sz="0" w:space="0" w:color="auto"/>
        <w:right w:val="none" w:sz="0" w:space="0" w:color="auto"/>
      </w:divBdr>
      <w:divsChild>
        <w:div w:id="1539275774">
          <w:marLeft w:val="0"/>
          <w:marRight w:val="0"/>
          <w:marTop w:val="0"/>
          <w:marBottom w:val="0"/>
          <w:divBdr>
            <w:top w:val="none" w:sz="0" w:space="0" w:color="auto"/>
            <w:left w:val="none" w:sz="0" w:space="0" w:color="auto"/>
            <w:bottom w:val="none" w:sz="0" w:space="0" w:color="auto"/>
            <w:right w:val="none" w:sz="0" w:space="0" w:color="auto"/>
          </w:divBdr>
          <w:divsChild>
            <w:div w:id="1307932639">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1145510836">
                  <w:marLeft w:val="300"/>
                  <w:marRight w:val="300"/>
                  <w:marTop w:val="450"/>
                  <w:marBottom w:val="300"/>
                  <w:divBdr>
                    <w:top w:val="none" w:sz="0" w:space="0" w:color="auto"/>
                    <w:left w:val="none" w:sz="0" w:space="0" w:color="auto"/>
                    <w:bottom w:val="none" w:sz="0" w:space="0" w:color="auto"/>
                    <w:right w:val="none" w:sz="0" w:space="0" w:color="auto"/>
                  </w:divBdr>
                  <w:divsChild>
                    <w:div w:id="2139520744">
                      <w:marLeft w:val="0"/>
                      <w:marRight w:val="0"/>
                      <w:marTop w:val="0"/>
                      <w:marBottom w:val="0"/>
                      <w:divBdr>
                        <w:top w:val="none" w:sz="0" w:space="0" w:color="auto"/>
                        <w:left w:val="none" w:sz="0" w:space="0" w:color="auto"/>
                        <w:bottom w:val="none" w:sz="0" w:space="0" w:color="auto"/>
                        <w:right w:val="none" w:sz="0" w:space="0" w:color="auto"/>
                      </w:divBdr>
                      <w:divsChild>
                        <w:div w:id="54861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4214</Words>
  <Characters>24026</Characters>
  <Application>Microsoft Office Word</Application>
  <DocSecurity>0</DocSecurity>
  <Lines>200</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Gaetani</dc:creator>
  <cp:lastModifiedBy>uno</cp:lastModifiedBy>
  <cp:revision>2</cp:revision>
  <dcterms:created xsi:type="dcterms:W3CDTF">2017-02-02T11:16:00Z</dcterms:created>
  <dcterms:modified xsi:type="dcterms:W3CDTF">2017-02-02T11:16:00Z</dcterms:modified>
</cp:coreProperties>
</file>