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41D1F" w14:textId="40F30F59" w:rsidR="00E658A7" w:rsidRPr="00690D3C" w:rsidRDefault="00E658A7" w:rsidP="00E658A7">
      <w:pPr>
        <w:widowControl w:val="0"/>
        <w:autoSpaceDE w:val="0"/>
        <w:autoSpaceDN w:val="0"/>
        <w:adjustRightInd w:val="0"/>
        <w:jc w:val="center"/>
        <w:rPr>
          <w:rFonts w:ascii="Goudy-Old-Style" w:hAnsi="Goudy-Old-Style" w:cs="TimesNewRomanPSMT"/>
          <w:b/>
          <w:bCs/>
          <w:iCs/>
          <w:sz w:val="40"/>
          <w:szCs w:val="36"/>
          <w:lang w:bidi="it-IT"/>
        </w:rPr>
      </w:pPr>
      <w:r w:rsidRPr="00690D3C">
        <w:rPr>
          <w:rFonts w:ascii="Goudy-Old-Style" w:hAnsi="Goudy-Old-Style" w:cs="TimesNewRomanPSMT"/>
          <w:b/>
          <w:bCs/>
          <w:iCs/>
          <w:sz w:val="40"/>
          <w:szCs w:val="36"/>
          <w:lang w:bidi="it-IT"/>
        </w:rPr>
        <w:t>L’incontro di Ge</w:t>
      </w:r>
      <w:r w:rsidR="0011242C" w:rsidRPr="00690D3C">
        <w:rPr>
          <w:rFonts w:ascii="Goudy-Old-Style" w:hAnsi="Goudy-Old-Style" w:cs="TimesNewRomanPSMT"/>
          <w:b/>
          <w:bCs/>
          <w:iCs/>
          <w:sz w:val="40"/>
          <w:szCs w:val="36"/>
          <w:lang w:bidi="it-IT"/>
        </w:rPr>
        <w:t>s</w:t>
      </w:r>
      <w:r w:rsidRPr="00690D3C">
        <w:rPr>
          <w:rFonts w:ascii="Goudy-Old-Style" w:hAnsi="Goudy-Old-Style" w:cs="TimesNewRomanPSMT"/>
          <w:b/>
          <w:bCs/>
          <w:iCs/>
          <w:sz w:val="40"/>
          <w:szCs w:val="36"/>
          <w:lang w:bidi="it-IT"/>
        </w:rPr>
        <w:t>ù con la samaritana</w:t>
      </w:r>
    </w:p>
    <w:p w14:paraId="6B341D20" w14:textId="77777777" w:rsidR="00E658A7" w:rsidRPr="00690D3C" w:rsidRDefault="00E658A7" w:rsidP="00E658A7">
      <w:pPr>
        <w:widowControl w:val="0"/>
        <w:autoSpaceDE w:val="0"/>
        <w:autoSpaceDN w:val="0"/>
        <w:adjustRightInd w:val="0"/>
        <w:jc w:val="center"/>
        <w:rPr>
          <w:rFonts w:ascii="Goudy-Old-Style" w:hAnsi="Goudy-Old-Style" w:cs="TimesNewRomanPSMT"/>
          <w:i/>
          <w:szCs w:val="22"/>
          <w:lang w:bidi="it-IT"/>
        </w:rPr>
      </w:pPr>
    </w:p>
    <w:p w14:paraId="6B341D21" w14:textId="77777777" w:rsidR="00E658A7" w:rsidRPr="00690D3C" w:rsidRDefault="00E658A7" w:rsidP="00E658A7">
      <w:pPr>
        <w:widowControl w:val="0"/>
        <w:autoSpaceDE w:val="0"/>
        <w:autoSpaceDN w:val="0"/>
        <w:adjustRightInd w:val="0"/>
        <w:jc w:val="center"/>
        <w:rPr>
          <w:rFonts w:ascii="Goudy-Old-Style" w:hAnsi="Goudy-Old-Style" w:cs="TimesNewRomanPSMT"/>
          <w:i/>
          <w:sz w:val="40"/>
          <w:szCs w:val="36"/>
          <w:lang w:bidi="it-IT"/>
        </w:rPr>
      </w:pPr>
      <w:r w:rsidRPr="00690D3C">
        <w:rPr>
          <w:rFonts w:ascii="Goudy-Old-Style" w:hAnsi="Goudy-Old-Style" w:cs="TimesNewRomanPSMT"/>
          <w:i/>
          <w:sz w:val="40"/>
          <w:szCs w:val="36"/>
          <w:lang w:bidi="it-IT"/>
        </w:rPr>
        <w:t>Laboratorio Arte e Catechesi per i ragazzi dell’iniziazione cristiana</w:t>
      </w:r>
    </w:p>
    <w:p w14:paraId="6B341D22" w14:textId="77777777" w:rsidR="00E658A7" w:rsidRPr="00690D3C" w:rsidRDefault="00E658A7" w:rsidP="00E658A7">
      <w:pPr>
        <w:widowControl w:val="0"/>
        <w:autoSpaceDE w:val="0"/>
        <w:autoSpaceDN w:val="0"/>
        <w:adjustRightInd w:val="0"/>
        <w:jc w:val="center"/>
        <w:rPr>
          <w:rFonts w:ascii="Goudy-Old-Style" w:hAnsi="Goudy-Old-Style" w:cs="TimesNewRomanPSMT"/>
          <w:i/>
          <w:szCs w:val="22"/>
          <w:lang w:bidi="it-IT"/>
        </w:rPr>
      </w:pPr>
    </w:p>
    <w:p w14:paraId="6B341D24"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5" w14:textId="5AADAD8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6" w14:textId="597E1D6C"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7" w14:textId="0CD9ECB8"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8" w14:textId="6B36630D"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9" w14:textId="4B2E155D"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A" w14:textId="024BF57C" w:rsidR="00E658A7" w:rsidRPr="00690D3C" w:rsidRDefault="00690D3C" w:rsidP="00E658A7">
      <w:pPr>
        <w:widowControl w:val="0"/>
        <w:autoSpaceDE w:val="0"/>
        <w:autoSpaceDN w:val="0"/>
        <w:adjustRightInd w:val="0"/>
        <w:jc w:val="both"/>
        <w:rPr>
          <w:rFonts w:ascii="Goudy-Old-Style" w:hAnsi="Goudy-Old-Style" w:cs="TimesNewRomanPSMT"/>
          <w:szCs w:val="22"/>
          <w:lang w:bidi="it-IT"/>
        </w:rPr>
      </w:pPr>
      <w:r w:rsidRPr="00690D3C">
        <w:rPr>
          <w:rFonts w:ascii="Goudy-Old-Style" w:hAnsi="Goudy-Old-Style" w:cs="TimesNewRomanPSMT"/>
          <w:noProof/>
          <w:szCs w:val="22"/>
        </w:rPr>
        <w:drawing>
          <wp:anchor distT="0" distB="0" distL="114300" distR="114300" simplePos="0" relativeHeight="251660288" behindDoc="0" locked="0" layoutInCell="1" allowOverlap="1" wp14:anchorId="6B341D70" wp14:editId="33EBA99F">
            <wp:simplePos x="0" y="0"/>
            <wp:positionH relativeFrom="column">
              <wp:posOffset>-126365</wp:posOffset>
            </wp:positionH>
            <wp:positionV relativeFrom="paragraph">
              <wp:posOffset>232410</wp:posOffset>
            </wp:positionV>
            <wp:extent cx="4032250" cy="1143000"/>
            <wp:effectExtent l="0" t="0" r="6350" b="0"/>
            <wp:wrapSquare wrapText="bothSides"/>
            <wp:docPr id="12" name="Immagine 12" descr="Immagine che contiene interni, fotografia, orso, anim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6" cstate="print">
                      <a:extLst>
                        <a:ext uri="{28A0092B-C50C-407E-A947-70E740481C1C}">
                          <a14:useLocalDpi xmlns:a14="http://schemas.microsoft.com/office/drawing/2010/main" val="0"/>
                        </a:ext>
                      </a:extLst>
                    </a:blip>
                    <a:srcRect t="3168" b="77174"/>
                    <a:stretch>
                      <a:fillRect/>
                    </a:stretch>
                  </pic:blipFill>
                  <pic:spPr bwMode="auto">
                    <a:xfrm>
                      <a:off x="0" y="0"/>
                      <a:ext cx="40322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41D2B" w14:textId="64789DD6"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C"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D"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2E" w14:textId="580D7B0F" w:rsidR="00E658A7" w:rsidRDefault="00E658A7" w:rsidP="00E658A7">
      <w:pPr>
        <w:widowControl w:val="0"/>
        <w:autoSpaceDE w:val="0"/>
        <w:autoSpaceDN w:val="0"/>
        <w:adjustRightInd w:val="0"/>
        <w:jc w:val="both"/>
        <w:rPr>
          <w:rFonts w:ascii="Goudy-Old-Style" w:hAnsi="Goudy-Old-Style" w:cs="TimesNewRomanPSMT"/>
          <w:szCs w:val="22"/>
          <w:lang w:bidi="it-IT"/>
        </w:rPr>
      </w:pPr>
    </w:p>
    <w:p w14:paraId="51437412" w14:textId="77777777" w:rsidR="00690D3C" w:rsidRDefault="00690D3C" w:rsidP="00E658A7">
      <w:pPr>
        <w:widowControl w:val="0"/>
        <w:autoSpaceDE w:val="0"/>
        <w:autoSpaceDN w:val="0"/>
        <w:adjustRightInd w:val="0"/>
        <w:jc w:val="both"/>
        <w:rPr>
          <w:rFonts w:ascii="Goudy-Old-Style" w:hAnsi="Goudy-Old-Style" w:cs="TimesNewRomanPSMT"/>
          <w:szCs w:val="22"/>
          <w:lang w:bidi="it-IT"/>
        </w:rPr>
      </w:pPr>
    </w:p>
    <w:p w14:paraId="23C8AB6F" w14:textId="77777777" w:rsidR="00690D3C" w:rsidRDefault="00690D3C" w:rsidP="00E658A7">
      <w:pPr>
        <w:widowControl w:val="0"/>
        <w:autoSpaceDE w:val="0"/>
        <w:autoSpaceDN w:val="0"/>
        <w:adjustRightInd w:val="0"/>
        <w:jc w:val="both"/>
        <w:rPr>
          <w:rFonts w:ascii="Goudy-Old-Style" w:hAnsi="Goudy-Old-Style" w:cs="TimesNewRomanPSMT"/>
          <w:szCs w:val="22"/>
          <w:lang w:bidi="it-IT"/>
        </w:rPr>
      </w:pPr>
    </w:p>
    <w:p w14:paraId="64659372" w14:textId="77777777" w:rsidR="00690D3C" w:rsidRDefault="00690D3C" w:rsidP="00E658A7">
      <w:pPr>
        <w:widowControl w:val="0"/>
        <w:autoSpaceDE w:val="0"/>
        <w:autoSpaceDN w:val="0"/>
        <w:adjustRightInd w:val="0"/>
        <w:jc w:val="both"/>
        <w:rPr>
          <w:rFonts w:ascii="Goudy-Old-Style" w:hAnsi="Goudy-Old-Style" w:cs="TimesNewRomanPSMT"/>
          <w:szCs w:val="22"/>
          <w:lang w:bidi="it-IT"/>
        </w:rPr>
      </w:pPr>
    </w:p>
    <w:p w14:paraId="27D65941" w14:textId="77777777" w:rsidR="00690D3C" w:rsidRDefault="00690D3C" w:rsidP="00E658A7">
      <w:pPr>
        <w:widowControl w:val="0"/>
        <w:autoSpaceDE w:val="0"/>
        <w:autoSpaceDN w:val="0"/>
        <w:adjustRightInd w:val="0"/>
        <w:jc w:val="both"/>
        <w:rPr>
          <w:rFonts w:ascii="Goudy-Old-Style" w:hAnsi="Goudy-Old-Style" w:cs="TimesNewRomanPSMT"/>
          <w:szCs w:val="22"/>
          <w:lang w:bidi="it-IT"/>
        </w:rPr>
      </w:pPr>
    </w:p>
    <w:p w14:paraId="354BCE89" w14:textId="77777777" w:rsidR="00690D3C" w:rsidRPr="00690D3C" w:rsidRDefault="00690D3C" w:rsidP="00E658A7">
      <w:pPr>
        <w:widowControl w:val="0"/>
        <w:autoSpaceDE w:val="0"/>
        <w:autoSpaceDN w:val="0"/>
        <w:adjustRightInd w:val="0"/>
        <w:jc w:val="both"/>
        <w:rPr>
          <w:rFonts w:ascii="Goudy-Old-Style" w:hAnsi="Goudy-Old-Style" w:cs="TimesNewRomanPSMT"/>
          <w:szCs w:val="22"/>
          <w:lang w:bidi="it-IT"/>
        </w:rPr>
      </w:pPr>
    </w:p>
    <w:p w14:paraId="6B341D2F" w14:textId="1AAC25DC"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792310AB" w14:textId="77777777" w:rsidR="00690D3C" w:rsidRPr="00690D3C" w:rsidRDefault="00690D3C" w:rsidP="00690D3C">
      <w:pPr>
        <w:widowControl w:val="0"/>
        <w:autoSpaceDE w:val="0"/>
        <w:autoSpaceDN w:val="0"/>
        <w:adjustRightInd w:val="0"/>
        <w:jc w:val="center"/>
        <w:rPr>
          <w:rFonts w:ascii="Goudy-Old-Style" w:hAnsi="Goudy-Old-Style" w:cs="TimesNewRomanPSMT"/>
          <w:szCs w:val="22"/>
          <w:lang w:bidi="it-IT"/>
        </w:rPr>
      </w:pPr>
      <w:r w:rsidRPr="00690D3C">
        <w:rPr>
          <w:rFonts w:ascii="Goudy-Old-Style" w:hAnsi="Goudy-Old-Style" w:cs="TimesNewRomanPSMT"/>
          <w:i/>
          <w:szCs w:val="22"/>
          <w:lang w:bidi="it-IT"/>
        </w:rPr>
        <w:t>Ufficio Catechistico Diocesano</w:t>
      </w:r>
    </w:p>
    <w:p w14:paraId="6B341D30" w14:textId="22C677BE"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31" w14:textId="32EC6FD1" w:rsidR="00E658A7" w:rsidRPr="00690D3C" w:rsidRDefault="00690D3C" w:rsidP="00E658A7">
      <w:pPr>
        <w:widowControl w:val="0"/>
        <w:autoSpaceDE w:val="0"/>
        <w:autoSpaceDN w:val="0"/>
        <w:adjustRightInd w:val="0"/>
        <w:jc w:val="both"/>
        <w:rPr>
          <w:rFonts w:ascii="Goudy-Old-Style" w:hAnsi="Goudy-Old-Style" w:cs="TimesNewRomanPSMT"/>
          <w:szCs w:val="22"/>
          <w:lang w:bidi="it-IT"/>
        </w:rPr>
      </w:pPr>
      <w:r w:rsidRPr="00690D3C">
        <w:rPr>
          <w:rFonts w:ascii="Goudy-Old-Style" w:hAnsi="Goudy-Old-Style"/>
          <w:noProof/>
          <w:szCs w:val="22"/>
        </w:rPr>
        <w:lastRenderedPageBreak/>
        <w:drawing>
          <wp:anchor distT="0" distB="0" distL="114300" distR="114300" simplePos="0" relativeHeight="251659264" behindDoc="0" locked="0" layoutInCell="1" allowOverlap="1" wp14:anchorId="6B341D72" wp14:editId="5254672F">
            <wp:simplePos x="0" y="0"/>
            <wp:positionH relativeFrom="column">
              <wp:posOffset>73025</wp:posOffset>
            </wp:positionH>
            <wp:positionV relativeFrom="paragraph">
              <wp:posOffset>260985</wp:posOffset>
            </wp:positionV>
            <wp:extent cx="4032250" cy="4229100"/>
            <wp:effectExtent l="0" t="0" r="6350" b="0"/>
            <wp:wrapSquare wrapText="bothSides"/>
            <wp:docPr id="11" name="Immagine 11" descr="Immagine che contiene interni, fotografia, orso, anim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cstate="print">
                      <a:extLst>
                        <a:ext uri="{28A0092B-C50C-407E-A947-70E740481C1C}">
                          <a14:useLocalDpi xmlns:a14="http://schemas.microsoft.com/office/drawing/2010/main" val="0"/>
                        </a:ext>
                      </a:extLst>
                    </a:blip>
                    <a:srcRect t="24791" b="2489"/>
                    <a:stretch>
                      <a:fillRect/>
                    </a:stretch>
                  </pic:blipFill>
                  <pic:spPr bwMode="auto">
                    <a:xfrm>
                      <a:off x="0" y="0"/>
                      <a:ext cx="4032250" cy="422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9247C" w14:textId="77777777" w:rsidR="00690D3C" w:rsidRPr="00690D3C" w:rsidRDefault="00690D3C" w:rsidP="00690D3C">
      <w:pPr>
        <w:widowControl w:val="0"/>
        <w:autoSpaceDE w:val="0"/>
        <w:autoSpaceDN w:val="0"/>
        <w:adjustRightInd w:val="0"/>
        <w:rPr>
          <w:rFonts w:ascii="Goudy-Old-Style" w:hAnsi="Goudy-Old-Style" w:cs="TimesNewRomanPSMT"/>
          <w:i/>
          <w:sz w:val="22"/>
          <w:szCs w:val="22"/>
          <w:lang w:bidi="it-IT"/>
        </w:rPr>
      </w:pPr>
      <w:r w:rsidRPr="00690D3C">
        <w:rPr>
          <w:rFonts w:ascii="Goudy-Old-Style" w:hAnsi="Goudy-Old-Style" w:cs="TimesNewRomanPSMT"/>
          <w:i/>
          <w:sz w:val="22"/>
          <w:szCs w:val="22"/>
          <w:lang w:bidi="it-IT"/>
        </w:rPr>
        <w:t xml:space="preserve">Gesù con la samaritana al pozzo, Marco Ivan </w:t>
      </w:r>
      <w:proofErr w:type="spellStart"/>
      <w:r w:rsidRPr="00690D3C">
        <w:rPr>
          <w:rFonts w:ascii="Goudy-Old-Style" w:hAnsi="Goudy-Old-Style" w:cs="TimesNewRomanPSMT"/>
          <w:i/>
          <w:sz w:val="22"/>
          <w:szCs w:val="22"/>
          <w:lang w:bidi="it-IT"/>
        </w:rPr>
        <w:t>Rupnik</w:t>
      </w:r>
      <w:proofErr w:type="spellEnd"/>
      <w:r w:rsidRPr="00690D3C">
        <w:rPr>
          <w:rFonts w:ascii="Goudy-Old-Style" w:hAnsi="Goudy-Old-Style" w:cs="TimesNewRomanPSMT"/>
          <w:i/>
          <w:sz w:val="22"/>
          <w:szCs w:val="22"/>
          <w:lang w:bidi="it-IT"/>
        </w:rPr>
        <w:t xml:space="preserve">, </w:t>
      </w:r>
    </w:p>
    <w:p w14:paraId="55199DC9" w14:textId="77777777" w:rsidR="00690D3C" w:rsidRPr="00690D3C" w:rsidRDefault="00690D3C" w:rsidP="00690D3C">
      <w:pPr>
        <w:widowControl w:val="0"/>
        <w:autoSpaceDE w:val="0"/>
        <w:autoSpaceDN w:val="0"/>
        <w:adjustRightInd w:val="0"/>
        <w:rPr>
          <w:rFonts w:ascii="Goudy-Old-Style" w:hAnsi="Goudy-Old-Style" w:cs="TimesNewRomanPSMT"/>
          <w:i/>
          <w:sz w:val="22"/>
          <w:szCs w:val="22"/>
          <w:lang w:bidi="it-IT"/>
        </w:rPr>
      </w:pPr>
      <w:proofErr w:type="gramStart"/>
      <w:r w:rsidRPr="00690D3C">
        <w:rPr>
          <w:rFonts w:ascii="Goudy-Old-Style" w:hAnsi="Goudy-Old-Style" w:cs="TimesNewRomanPSMT"/>
          <w:i/>
          <w:sz w:val="22"/>
          <w:szCs w:val="22"/>
          <w:lang w:bidi="it-IT"/>
        </w:rPr>
        <w:t>mosaico</w:t>
      </w:r>
      <w:proofErr w:type="gramEnd"/>
      <w:r w:rsidRPr="00690D3C">
        <w:rPr>
          <w:rFonts w:ascii="Goudy-Old-Style" w:hAnsi="Goudy-Old-Style" w:cs="TimesNewRomanPSMT"/>
          <w:i/>
          <w:sz w:val="22"/>
          <w:szCs w:val="22"/>
          <w:lang w:bidi="it-IT"/>
        </w:rPr>
        <w:t xml:space="preserve"> della Cappella della “Casa incontri cristiani”, Capiago (CO), febbraio 2006.</w:t>
      </w:r>
    </w:p>
    <w:p w14:paraId="6B341D32"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33"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34"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35" w14:textId="77777777" w:rsidR="00E658A7" w:rsidRPr="00690D3C" w:rsidRDefault="00E658A7" w:rsidP="00E658A7">
      <w:pPr>
        <w:widowControl w:val="0"/>
        <w:autoSpaceDE w:val="0"/>
        <w:autoSpaceDN w:val="0"/>
        <w:adjustRightInd w:val="0"/>
        <w:jc w:val="both"/>
        <w:rPr>
          <w:rFonts w:ascii="Goudy-Old-Style" w:hAnsi="Goudy-Old-Style" w:cs="TimesNewRomanPSMT"/>
          <w:szCs w:val="22"/>
          <w:lang w:bidi="it-IT"/>
        </w:rPr>
      </w:pPr>
    </w:p>
    <w:p w14:paraId="6B341D4C" w14:textId="473CAAAA" w:rsidR="00E658A7" w:rsidRPr="00690D3C" w:rsidRDefault="00690D3C" w:rsidP="00E658A7">
      <w:pPr>
        <w:widowControl w:val="0"/>
        <w:autoSpaceDE w:val="0"/>
        <w:autoSpaceDN w:val="0"/>
        <w:adjustRightInd w:val="0"/>
        <w:jc w:val="both"/>
        <w:rPr>
          <w:rFonts w:ascii="Goudy-Old-Style" w:hAnsi="Goudy-Old-Style" w:cs="TimesNewRomanPSMT"/>
          <w:i/>
          <w:szCs w:val="22"/>
          <w:lang w:bidi="it-IT"/>
        </w:rPr>
      </w:pPr>
      <w:r w:rsidRPr="00690D3C">
        <w:rPr>
          <w:rFonts w:ascii="Goudy-Old-Style" w:hAnsi="Goudy-Old-Style" w:cs="TimesNewRomanPSMT"/>
          <w:noProof/>
          <w:szCs w:val="22"/>
        </w:rPr>
        <w:lastRenderedPageBreak/>
        <w:drawing>
          <wp:anchor distT="0" distB="0" distL="114300" distR="114300" simplePos="0" relativeHeight="251661312" behindDoc="0" locked="0" layoutInCell="1" allowOverlap="1" wp14:anchorId="6B341D78" wp14:editId="1AE8C8BB">
            <wp:simplePos x="0" y="0"/>
            <wp:positionH relativeFrom="column">
              <wp:posOffset>2626360</wp:posOffset>
            </wp:positionH>
            <wp:positionV relativeFrom="paragraph">
              <wp:posOffset>186690</wp:posOffset>
            </wp:positionV>
            <wp:extent cx="1143000" cy="1143000"/>
            <wp:effectExtent l="0" t="0" r="0" b="0"/>
            <wp:wrapSquare wrapText="bothSides"/>
            <wp:docPr id="13" name="Immagine 13" descr="Immagine che contiene interni, fotografia, orso, anim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8" cstate="print">
                      <a:extLst>
                        <a:ext uri="{28A0092B-C50C-407E-A947-70E740481C1C}">
                          <a14:useLocalDpi xmlns:a14="http://schemas.microsoft.com/office/drawing/2010/main" val="0"/>
                        </a:ext>
                      </a:extLst>
                    </a:blip>
                    <a:srcRect l="30237" t="57549" r="18739" b="7074"/>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D3C">
        <w:rPr>
          <w:rFonts w:ascii="Goudy-Old-Style" w:hAnsi="Goudy-Old-Style" w:cs="TimesNewRomanPSMT"/>
          <w:i/>
          <w:noProof/>
          <w:szCs w:val="22"/>
        </w:rPr>
        <w:drawing>
          <wp:anchor distT="0" distB="0" distL="114300" distR="114300" simplePos="0" relativeHeight="251663360" behindDoc="0" locked="0" layoutInCell="1" allowOverlap="1" wp14:anchorId="6B341D76" wp14:editId="48D45010">
            <wp:simplePos x="0" y="0"/>
            <wp:positionH relativeFrom="column">
              <wp:posOffset>1182370</wp:posOffset>
            </wp:positionH>
            <wp:positionV relativeFrom="paragraph">
              <wp:posOffset>186690</wp:posOffset>
            </wp:positionV>
            <wp:extent cx="914400" cy="1143000"/>
            <wp:effectExtent l="0" t="0" r="0" b="0"/>
            <wp:wrapSquare wrapText="bothSides"/>
            <wp:docPr id="20" name="Immagine 20" descr="Immagine che contiene interni, fotografia, orso, anim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6" cstate="print">
                      <a:extLst>
                        <a:ext uri="{28A0092B-C50C-407E-A947-70E740481C1C}">
                          <a14:useLocalDpi xmlns:a14="http://schemas.microsoft.com/office/drawing/2010/main" val="0"/>
                        </a:ext>
                      </a:extLst>
                    </a:blip>
                    <a:srcRect l="77481" t="3168" r="-156" b="77174"/>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D3C">
        <w:rPr>
          <w:rFonts w:ascii="Goudy-Old-Style" w:hAnsi="Goudy-Old-Style" w:cs="TimesNewRomanPSMT"/>
          <w:i/>
          <w:noProof/>
          <w:szCs w:val="22"/>
        </w:rPr>
        <w:drawing>
          <wp:anchor distT="0" distB="0" distL="114300" distR="114300" simplePos="0" relativeHeight="251662336" behindDoc="0" locked="0" layoutInCell="1" allowOverlap="1" wp14:anchorId="6B341D74" wp14:editId="7DDC329B">
            <wp:simplePos x="0" y="0"/>
            <wp:positionH relativeFrom="column">
              <wp:posOffset>-236855</wp:posOffset>
            </wp:positionH>
            <wp:positionV relativeFrom="paragraph">
              <wp:posOffset>186690</wp:posOffset>
            </wp:positionV>
            <wp:extent cx="914400" cy="1143000"/>
            <wp:effectExtent l="0" t="0" r="0" b="0"/>
            <wp:wrapSquare wrapText="bothSides"/>
            <wp:docPr id="19" name="Immagine 19" descr="Immagine che contiene interni, fotografia, orso, animal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6" cstate="print">
                      <a:extLst>
                        <a:ext uri="{28A0092B-C50C-407E-A947-70E740481C1C}">
                          <a14:useLocalDpi xmlns:a14="http://schemas.microsoft.com/office/drawing/2010/main" val="0"/>
                        </a:ext>
                      </a:extLst>
                    </a:blip>
                    <a:srcRect l="1889" t="3168" r="75433" b="77174"/>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341D4D" w14:textId="0A42FEFB"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4E"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4F"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50"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51"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52"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53" w14:textId="77777777" w:rsidR="00E658A7" w:rsidRPr="00690D3C" w:rsidRDefault="00E658A7" w:rsidP="00E658A7">
      <w:pPr>
        <w:widowControl w:val="0"/>
        <w:autoSpaceDE w:val="0"/>
        <w:autoSpaceDN w:val="0"/>
        <w:adjustRightInd w:val="0"/>
        <w:jc w:val="both"/>
        <w:rPr>
          <w:rFonts w:ascii="Goudy-Old-Style" w:hAnsi="Goudy-Old-Style" w:cs="TimesNewRomanPSMT"/>
          <w:i/>
          <w:szCs w:val="22"/>
          <w:lang w:bidi="it-IT"/>
        </w:rPr>
      </w:pPr>
    </w:p>
    <w:p w14:paraId="6B341D58" w14:textId="77777777" w:rsidR="00E658A7" w:rsidRPr="00690D3C" w:rsidRDefault="00E658A7" w:rsidP="00E658A7">
      <w:pPr>
        <w:widowControl w:val="0"/>
        <w:autoSpaceDE w:val="0"/>
        <w:autoSpaceDN w:val="0"/>
        <w:adjustRightInd w:val="0"/>
        <w:jc w:val="both"/>
        <w:rPr>
          <w:rFonts w:ascii="Goudy-Old-Style" w:hAnsi="Goudy-Old-Style" w:cs="TimesNewRomanPSMT"/>
          <w:i/>
          <w:sz w:val="28"/>
          <w:szCs w:val="22"/>
          <w:lang w:bidi="it-IT"/>
        </w:rPr>
      </w:pPr>
    </w:p>
    <w:p w14:paraId="6B341D59" w14:textId="77777777" w:rsidR="00E658A7" w:rsidRPr="00690D3C" w:rsidRDefault="00E658A7" w:rsidP="00E658A7">
      <w:pPr>
        <w:widowControl w:val="0"/>
        <w:autoSpaceDE w:val="0"/>
        <w:autoSpaceDN w:val="0"/>
        <w:adjustRightInd w:val="0"/>
        <w:jc w:val="both"/>
        <w:rPr>
          <w:rFonts w:ascii="Goudy-Old-Style" w:hAnsi="Goudy-Old-Style" w:cs="TimesNewRomanPSMT"/>
          <w:i/>
          <w:sz w:val="28"/>
          <w:szCs w:val="22"/>
          <w:lang w:bidi="it-IT"/>
        </w:rPr>
      </w:pPr>
      <w:r w:rsidRPr="00690D3C">
        <w:rPr>
          <w:rFonts w:ascii="Goudy-Old-Style" w:hAnsi="Goudy-Old-Style" w:cs="TimesNewRomanPSMT"/>
          <w:i/>
          <w:sz w:val="28"/>
          <w:szCs w:val="22"/>
          <w:lang w:bidi="it-IT"/>
        </w:rPr>
        <w:t>LA SAMARITANA AL POZZO</w:t>
      </w:r>
    </w:p>
    <w:p w14:paraId="6B341D5A" w14:textId="77777777" w:rsidR="00E658A7" w:rsidRPr="00690D3C" w:rsidRDefault="00E658A7" w:rsidP="00E658A7">
      <w:pPr>
        <w:widowControl w:val="0"/>
        <w:autoSpaceDE w:val="0"/>
        <w:autoSpaceDN w:val="0"/>
        <w:adjustRightInd w:val="0"/>
        <w:jc w:val="both"/>
        <w:rPr>
          <w:rFonts w:ascii="Goudy-Old-Style" w:hAnsi="Goudy-Old-Style" w:cs="TimesNewRomanPSMT"/>
          <w:i/>
          <w:sz w:val="28"/>
          <w:szCs w:val="22"/>
          <w:lang w:bidi="it-IT"/>
        </w:rPr>
      </w:pPr>
    </w:p>
    <w:p w14:paraId="6B341D5B" w14:textId="77777777" w:rsidR="00E658A7" w:rsidRPr="00690D3C" w:rsidRDefault="00E658A7" w:rsidP="00E658A7">
      <w:pPr>
        <w:widowControl w:val="0"/>
        <w:autoSpaceDE w:val="0"/>
        <w:autoSpaceDN w:val="0"/>
        <w:adjustRightInd w:val="0"/>
        <w:jc w:val="both"/>
        <w:rPr>
          <w:rFonts w:ascii="Goudy-Old-Style" w:hAnsi="Goudy-Old-Style" w:cs="TimesNewRomanPSMT"/>
          <w:i/>
          <w:sz w:val="28"/>
          <w:szCs w:val="22"/>
          <w:lang w:bidi="it-IT"/>
        </w:rPr>
      </w:pPr>
      <w:r w:rsidRPr="00690D3C">
        <w:rPr>
          <w:rFonts w:ascii="Goudy-Old-Style" w:hAnsi="Goudy-Old-Style" w:cs="TimesNewRomanPSMT"/>
          <w:i/>
          <w:sz w:val="28"/>
          <w:szCs w:val="22"/>
          <w:lang w:bidi="it-IT"/>
        </w:rPr>
        <w:t xml:space="preserve">Giunge una donna samaritana ad attingere acqua. Le dice Gesù: "Dammi da bere". </w:t>
      </w:r>
      <w:r w:rsidRPr="00690D3C">
        <w:rPr>
          <w:rFonts w:ascii="Goudy-Old-Style" w:hAnsi="Goudy-Old-Style" w:cs="TimesNewRomanPSMT"/>
          <w:bCs/>
          <w:i/>
          <w:sz w:val="28"/>
          <w:szCs w:val="22"/>
          <w:lang w:bidi="it-IT"/>
        </w:rPr>
        <w:t xml:space="preserve"> </w:t>
      </w:r>
      <w:r w:rsidRPr="00690D3C">
        <w:rPr>
          <w:rFonts w:ascii="Goudy-Old-Style" w:hAnsi="Goudy-Old-Style" w:cs="TimesNewRomanPSMT"/>
          <w:i/>
          <w:sz w:val="28"/>
          <w:szCs w:val="22"/>
          <w:lang w:bidi="it-IT"/>
        </w:rPr>
        <w:t>Allora la donna samaritana gli dice: "Come mai tu, che sei giudeo, chiedi da bere a me, che sono una donna samaritana?". Gesù le risponde: "Se tu conoscessi il dono di Dio e chi è colui che ti dice: "Dammi da bere!", tu avresti chiesto a lui ed egli ti avrebbe dato acqua viva.” Giovanni 4, 7-10</w:t>
      </w:r>
    </w:p>
    <w:p w14:paraId="6B341D5C" w14:textId="77777777" w:rsidR="00E658A7" w:rsidRPr="00690D3C" w:rsidRDefault="00E658A7" w:rsidP="00E658A7">
      <w:pPr>
        <w:widowControl w:val="0"/>
        <w:autoSpaceDE w:val="0"/>
        <w:autoSpaceDN w:val="0"/>
        <w:adjustRightInd w:val="0"/>
        <w:jc w:val="both"/>
        <w:rPr>
          <w:rFonts w:ascii="Goudy-Old-Style" w:hAnsi="Goudy-Old-Style" w:cs="TimesNewRomanPSMT"/>
          <w:b/>
          <w:sz w:val="28"/>
          <w:szCs w:val="22"/>
          <w:lang w:bidi="it-IT"/>
        </w:rPr>
      </w:pPr>
    </w:p>
    <w:p w14:paraId="6B341D60" w14:textId="77777777" w:rsidR="00E658A7" w:rsidRPr="00690D3C" w:rsidRDefault="00E658A7" w:rsidP="00E658A7">
      <w:pPr>
        <w:widowControl w:val="0"/>
        <w:autoSpaceDE w:val="0"/>
        <w:autoSpaceDN w:val="0"/>
        <w:adjustRightInd w:val="0"/>
        <w:jc w:val="both"/>
        <w:rPr>
          <w:rFonts w:ascii="Goudy-Old-Style" w:hAnsi="Goudy-Old-Style"/>
          <w:b/>
          <w:iCs/>
          <w:sz w:val="28"/>
          <w:szCs w:val="22"/>
          <w:lang w:bidi="it-IT"/>
        </w:rPr>
      </w:pPr>
      <w:r w:rsidRPr="00690D3C">
        <w:rPr>
          <w:rFonts w:ascii="Goudy-Old-Style" w:hAnsi="Goudy-Old-Style" w:cs="TimesNewRomanPSMT"/>
          <w:sz w:val="28"/>
          <w:szCs w:val="22"/>
          <w:lang w:bidi="it-IT"/>
        </w:rPr>
        <w:t xml:space="preserve">Osserviamo il nostro mosaico, dando un primo sguardo, da destra verso sinistra, l’immagine è percorsa da onde di vento: sui veli, sui mantelli, persino tra le pietre. È </w:t>
      </w:r>
      <w:r w:rsidRPr="00690D3C">
        <w:rPr>
          <w:rFonts w:ascii="Goudy-Old-Style" w:hAnsi="Goudy-Old-Style" w:cs="TimesNewRomanPSMT"/>
          <w:b/>
          <w:sz w:val="28"/>
          <w:szCs w:val="22"/>
          <w:lang w:bidi="it-IT"/>
        </w:rPr>
        <w:t xml:space="preserve">il vento dello Spirito che spinge Gesù </w:t>
      </w:r>
      <w:r w:rsidRPr="00690D3C">
        <w:rPr>
          <w:rFonts w:ascii="Goudy-Old-Style" w:hAnsi="Goudy-Old-Style" w:cs="TimesNewRomanPSMT"/>
          <w:sz w:val="28"/>
          <w:szCs w:val="22"/>
          <w:lang w:bidi="it-IT"/>
        </w:rPr>
        <w:t xml:space="preserve">verso la terra di Samaria. Il mosaico è ispirato al celebre brano dell’Evangelo di Giovanni </w:t>
      </w:r>
      <w:r w:rsidRPr="00690D3C">
        <w:rPr>
          <w:rFonts w:ascii="Goudy-Old-Style" w:hAnsi="Goudy-Old-Style" w:cs="TimesNewRomanPSMT"/>
          <w:b/>
          <w:sz w:val="28"/>
          <w:szCs w:val="22"/>
          <w:lang w:bidi="it-IT"/>
        </w:rPr>
        <w:t>sul</w:t>
      </w:r>
      <w:r w:rsidRPr="00690D3C">
        <w:rPr>
          <w:rFonts w:ascii="Goudy-Old-Style" w:hAnsi="Goudy-Old-Style"/>
          <w:b/>
          <w:iCs/>
          <w:sz w:val="28"/>
          <w:szCs w:val="22"/>
          <w:lang w:bidi="it-IT"/>
        </w:rPr>
        <w:t xml:space="preserve">l’incontro di Gesù con la samaritana. </w:t>
      </w:r>
      <w:r w:rsidRPr="00690D3C">
        <w:rPr>
          <w:rFonts w:ascii="Goudy-Old-Style" w:hAnsi="Goudy-Old-Style"/>
          <w:iCs/>
          <w:sz w:val="28"/>
          <w:szCs w:val="22"/>
          <w:lang w:bidi="it-IT"/>
        </w:rPr>
        <w:t>Una scena di vita ordinaria,</w:t>
      </w:r>
      <w:r w:rsidRPr="00690D3C">
        <w:rPr>
          <w:rFonts w:ascii="Goudy-Old-Style" w:hAnsi="Goudy-Old-Style"/>
          <w:b/>
          <w:iCs/>
          <w:sz w:val="28"/>
          <w:szCs w:val="22"/>
          <w:lang w:bidi="it-IT"/>
        </w:rPr>
        <w:t xml:space="preserve"> il pozzo al centro del mosaico,</w:t>
      </w:r>
      <w:r w:rsidRPr="00690D3C">
        <w:rPr>
          <w:rFonts w:ascii="Goudy-Old-Style" w:hAnsi="Goudy-Old-Style"/>
          <w:iCs/>
          <w:sz w:val="28"/>
          <w:szCs w:val="22"/>
          <w:lang w:bidi="it-IT"/>
        </w:rPr>
        <w:t xml:space="preserve"> dove la donna si reca ad attingere acqua, ma è un pozzo pieno di sabbia, un pozzo prosciugato</w:t>
      </w:r>
      <w:r w:rsidRPr="00690D3C">
        <w:rPr>
          <w:rFonts w:ascii="Goudy-Old-Style" w:hAnsi="Goudy-Old-Style"/>
          <w:b/>
          <w:iCs/>
          <w:sz w:val="28"/>
          <w:szCs w:val="22"/>
          <w:lang w:bidi="it-IT"/>
        </w:rPr>
        <w:t>.</w:t>
      </w:r>
    </w:p>
    <w:p w14:paraId="6B341D61" w14:textId="77777777" w:rsidR="00E658A7" w:rsidRPr="00690D3C" w:rsidRDefault="00E658A7" w:rsidP="00E658A7">
      <w:pPr>
        <w:widowControl w:val="0"/>
        <w:autoSpaceDE w:val="0"/>
        <w:autoSpaceDN w:val="0"/>
        <w:adjustRightInd w:val="0"/>
        <w:jc w:val="both"/>
        <w:rPr>
          <w:rFonts w:ascii="Goudy-Old-Style" w:hAnsi="Goudy-Old-Style"/>
          <w:iCs/>
          <w:sz w:val="28"/>
          <w:szCs w:val="22"/>
          <w:lang w:bidi="it-IT"/>
        </w:rPr>
      </w:pPr>
      <w:r w:rsidRPr="00690D3C">
        <w:rPr>
          <w:rFonts w:ascii="Goudy-Old-Style" w:hAnsi="Goudy-Old-Style"/>
          <w:b/>
          <w:iCs/>
          <w:sz w:val="28"/>
          <w:szCs w:val="22"/>
          <w:lang w:bidi="it-IT"/>
        </w:rPr>
        <w:lastRenderedPageBreak/>
        <w:t xml:space="preserve">La sabbia rappresenta la vita di questa donna. </w:t>
      </w:r>
      <w:r w:rsidRPr="00690D3C">
        <w:rPr>
          <w:rFonts w:ascii="Goudy-Old-Style" w:hAnsi="Goudy-Old-Style"/>
          <w:iCs/>
          <w:sz w:val="28"/>
          <w:szCs w:val="22"/>
          <w:lang w:bidi="it-IT"/>
        </w:rPr>
        <w:t xml:space="preserve">Una vita burrascosa, disordinata, </w:t>
      </w:r>
      <w:r w:rsidRPr="00690D3C">
        <w:rPr>
          <w:rFonts w:ascii="Goudy-Old-Style" w:hAnsi="Goudy-Old-Style"/>
          <w:sz w:val="28"/>
          <w:szCs w:val="22"/>
          <w:lang w:bidi="it-IT"/>
        </w:rPr>
        <w:t xml:space="preserve">schiacciata desertica, priva di orizzonte, di slancio, di speranza. </w:t>
      </w:r>
      <w:r w:rsidRPr="00690D3C">
        <w:rPr>
          <w:rFonts w:ascii="Goudy-Old-Style" w:hAnsi="Goudy-Old-Style"/>
          <w:b/>
          <w:iCs/>
          <w:sz w:val="28"/>
          <w:szCs w:val="22"/>
          <w:lang w:bidi="it-IT"/>
        </w:rPr>
        <w:t xml:space="preserve">Il pozzo è il mistero di Cristo. </w:t>
      </w:r>
      <w:r w:rsidRPr="00690D3C">
        <w:rPr>
          <w:rFonts w:ascii="Goudy-Old-Style" w:hAnsi="Goudy-Old-Style"/>
          <w:b/>
          <w:sz w:val="28"/>
          <w:szCs w:val="22"/>
          <w:lang w:bidi="it-IT"/>
        </w:rPr>
        <w:t>Il vestito rosso di Gesù</w:t>
      </w:r>
      <w:r w:rsidRPr="00690D3C">
        <w:rPr>
          <w:rFonts w:ascii="Goudy-Old-Style" w:hAnsi="Goudy-Old-Style"/>
          <w:sz w:val="28"/>
          <w:szCs w:val="22"/>
          <w:lang w:bidi="it-IT"/>
        </w:rPr>
        <w:t xml:space="preserve"> entra fisicamente nel pozzo, che si fa tutt’uno con lui. </w:t>
      </w:r>
      <w:r w:rsidRPr="00690D3C">
        <w:rPr>
          <w:rFonts w:ascii="Goudy-Old-Style" w:hAnsi="Goudy-Old-Style"/>
          <w:iCs/>
          <w:sz w:val="28"/>
          <w:szCs w:val="22"/>
          <w:lang w:bidi="it-IT"/>
        </w:rPr>
        <w:t xml:space="preserve">Entrare nel pozzo è entrare nel mistero pasquale di Cristo. </w:t>
      </w:r>
    </w:p>
    <w:p w14:paraId="6B341D62" w14:textId="60E1158D" w:rsidR="00E658A7" w:rsidRPr="00690D3C" w:rsidRDefault="00E658A7" w:rsidP="00E658A7">
      <w:pPr>
        <w:widowControl w:val="0"/>
        <w:autoSpaceDE w:val="0"/>
        <w:autoSpaceDN w:val="0"/>
        <w:adjustRightInd w:val="0"/>
        <w:jc w:val="both"/>
        <w:rPr>
          <w:rFonts w:ascii="Goudy-Old-Style" w:hAnsi="Goudy-Old-Style"/>
          <w:b/>
          <w:sz w:val="28"/>
          <w:szCs w:val="22"/>
          <w:lang w:bidi="it-IT"/>
        </w:rPr>
      </w:pPr>
      <w:r w:rsidRPr="00690D3C">
        <w:rPr>
          <w:rFonts w:ascii="Goudy-Old-Style" w:hAnsi="Goudy-Old-Style"/>
          <w:iCs/>
          <w:sz w:val="28"/>
          <w:szCs w:val="22"/>
          <w:lang w:bidi="it-IT"/>
        </w:rPr>
        <w:t>Gesù dice alla donna</w:t>
      </w:r>
      <w:r w:rsidRPr="00690D3C">
        <w:rPr>
          <w:rFonts w:ascii="Goudy-Old-Style" w:hAnsi="Goudy-Old-Style"/>
          <w:b/>
          <w:iCs/>
          <w:sz w:val="28"/>
          <w:szCs w:val="22"/>
          <w:lang w:bidi="it-IT"/>
        </w:rPr>
        <w:t>:</w:t>
      </w:r>
      <w:r w:rsidR="007B78B4">
        <w:rPr>
          <w:rFonts w:ascii="Goudy-Old-Style" w:hAnsi="Goudy-Old-Style"/>
          <w:b/>
          <w:iCs/>
          <w:sz w:val="28"/>
          <w:szCs w:val="22"/>
          <w:lang w:bidi="it-IT"/>
        </w:rPr>
        <w:t xml:space="preserve"> </w:t>
      </w:r>
      <w:bookmarkStart w:id="0" w:name="_GoBack"/>
      <w:bookmarkEnd w:id="0"/>
      <w:r w:rsidRPr="00690D3C">
        <w:rPr>
          <w:rFonts w:ascii="Goudy-Old-Style" w:hAnsi="Goudy-Old-Style"/>
          <w:i/>
          <w:iCs/>
          <w:sz w:val="28"/>
          <w:szCs w:val="22"/>
          <w:lang w:bidi="it-IT"/>
        </w:rPr>
        <w:t>«Dammi da bere»</w:t>
      </w:r>
      <w:r w:rsidRPr="00690D3C">
        <w:rPr>
          <w:rFonts w:ascii="Goudy-Old-Style" w:hAnsi="Goudy-Old-Style"/>
          <w:iCs/>
          <w:sz w:val="28"/>
          <w:szCs w:val="22"/>
          <w:lang w:bidi="it-IT"/>
        </w:rPr>
        <w:t>. Più che una domanda è espressione di un desiderio. Gesù desidera vedere in sé quella donna. È il desiderio di ogni amore. Questa immagine richiama infatti ad un rapporto sponsale: “</w:t>
      </w:r>
      <w:r w:rsidRPr="00690D3C">
        <w:rPr>
          <w:rFonts w:ascii="Goudy-Old-Style" w:hAnsi="Goudy-Old-Style"/>
          <w:i/>
          <w:iCs/>
          <w:sz w:val="28"/>
          <w:szCs w:val="22"/>
          <w:lang w:bidi="it-IT"/>
        </w:rPr>
        <w:t>Ho sete di te</w:t>
      </w:r>
      <w:r w:rsidRPr="00690D3C">
        <w:rPr>
          <w:rFonts w:ascii="Goudy-Old-Style" w:hAnsi="Goudy-Old-Style"/>
          <w:iCs/>
          <w:sz w:val="28"/>
          <w:szCs w:val="22"/>
          <w:lang w:bidi="it-IT"/>
        </w:rPr>
        <w:t xml:space="preserve">”. Nello svelare se stesso in questa richiesta, Gesù svela anche i desideri della donna, quelli di una relazione, vera, profonda. </w:t>
      </w:r>
      <w:r w:rsidRPr="00690D3C">
        <w:rPr>
          <w:rFonts w:ascii="Goudy-Old-Style" w:hAnsi="Goudy-Old-Style"/>
          <w:b/>
          <w:sz w:val="28"/>
          <w:szCs w:val="22"/>
          <w:lang w:bidi="it-IT"/>
        </w:rPr>
        <w:t>Lo sguardo della donna, nel mosaico</w:t>
      </w:r>
      <w:r w:rsidRPr="00690D3C">
        <w:rPr>
          <w:rFonts w:ascii="Goudy-Old-Style" w:hAnsi="Goudy-Old-Style"/>
          <w:sz w:val="28"/>
          <w:szCs w:val="22"/>
          <w:lang w:bidi="it-IT"/>
        </w:rPr>
        <w:t>, non guarda libero davanti a sé (come quello di Gesù); non guarda nemmeno direttamente Gesù, né il pozzo. Il suo corpo, i suoi occhi hanno bisogno di essere trovati, hanno bisogno di una direzione “Nuova”. Ma Gesù l’ha già guardata e conosciuta,</w:t>
      </w:r>
      <w:r w:rsidRPr="00690D3C">
        <w:rPr>
          <w:rFonts w:ascii="Goudy-Old-Style" w:hAnsi="Goudy-Old-Style"/>
          <w:iCs/>
          <w:sz w:val="28"/>
          <w:szCs w:val="22"/>
          <w:lang w:bidi="it-IT"/>
        </w:rPr>
        <w:t xml:space="preserve"> </w:t>
      </w:r>
      <w:r w:rsidRPr="00690D3C">
        <w:rPr>
          <w:rFonts w:ascii="Goudy-Old-Style" w:hAnsi="Goudy-Old-Style"/>
          <w:b/>
          <w:iCs/>
          <w:sz w:val="28"/>
          <w:szCs w:val="22"/>
          <w:lang w:bidi="it-IT"/>
        </w:rPr>
        <w:t>tiene “la sua brocca sul costato”</w:t>
      </w:r>
      <w:r w:rsidRPr="00690D3C">
        <w:rPr>
          <w:rFonts w:ascii="Goudy-Old-Style" w:hAnsi="Goudy-Old-Style"/>
          <w:iCs/>
          <w:sz w:val="28"/>
          <w:szCs w:val="22"/>
          <w:lang w:bidi="it-IT"/>
        </w:rPr>
        <w:t>.</w:t>
      </w:r>
      <w:r w:rsidRPr="00690D3C">
        <w:rPr>
          <w:rFonts w:ascii="Goudy-Old-Style" w:hAnsi="Goudy-Old-Style"/>
          <w:sz w:val="28"/>
          <w:szCs w:val="22"/>
          <w:lang w:bidi="it-IT"/>
        </w:rPr>
        <w:t xml:space="preserve"> </w:t>
      </w:r>
      <w:r w:rsidRPr="00690D3C">
        <w:rPr>
          <w:rFonts w:ascii="Goudy-Old-Style" w:hAnsi="Goudy-Old-Style"/>
          <w:iCs/>
          <w:sz w:val="28"/>
          <w:szCs w:val="22"/>
          <w:lang w:bidi="it-IT"/>
        </w:rPr>
        <w:t xml:space="preserve">Quello stesso costato da cui sgorgheranno sangue e acqua. </w:t>
      </w:r>
      <w:r w:rsidRPr="00690D3C">
        <w:rPr>
          <w:rFonts w:ascii="Goudy-Old-Style" w:hAnsi="Goudy-Old-Style"/>
          <w:sz w:val="28"/>
          <w:szCs w:val="22"/>
          <w:lang w:bidi="it-IT"/>
        </w:rPr>
        <w:t xml:space="preserve">La sovrapposizione di immagini (acqua/sangue; acqua/vino), ci riporta a Cana e alla festa di nozze. </w:t>
      </w:r>
      <w:r w:rsidRPr="00690D3C">
        <w:rPr>
          <w:rFonts w:ascii="Goudy-Old-Style" w:hAnsi="Goudy-Old-Style"/>
          <w:b/>
          <w:sz w:val="28"/>
          <w:szCs w:val="22"/>
          <w:lang w:bidi="it-IT"/>
        </w:rPr>
        <w:t xml:space="preserve">La mano della donna che si solleva verso il Signore esprime il suo sì. </w:t>
      </w:r>
      <w:r w:rsidRPr="00690D3C">
        <w:rPr>
          <w:rFonts w:ascii="Goudy-Old-Style" w:hAnsi="Goudy-Old-Style"/>
          <w:iCs/>
          <w:sz w:val="28"/>
          <w:szCs w:val="22"/>
          <w:lang w:bidi="it-IT"/>
        </w:rPr>
        <w:t xml:space="preserve"> </w:t>
      </w:r>
      <w:r w:rsidRPr="00690D3C">
        <w:rPr>
          <w:rFonts w:ascii="Goudy-Old-Style" w:hAnsi="Goudy-Old-Style"/>
          <w:b/>
          <w:sz w:val="28"/>
          <w:szCs w:val="22"/>
          <w:lang w:bidi="it-IT"/>
        </w:rPr>
        <w:t>Il mantello azzurro di Gesù si apre: e abbraccia e avvolge la Samaritana.</w:t>
      </w:r>
    </w:p>
    <w:p w14:paraId="6B341D63" w14:textId="77777777" w:rsidR="00E658A7" w:rsidRPr="00690D3C" w:rsidRDefault="00E658A7" w:rsidP="00E658A7">
      <w:pPr>
        <w:widowControl w:val="0"/>
        <w:autoSpaceDE w:val="0"/>
        <w:autoSpaceDN w:val="0"/>
        <w:adjustRightInd w:val="0"/>
        <w:jc w:val="both"/>
        <w:rPr>
          <w:rFonts w:ascii="Goudy-Old-Style" w:hAnsi="Goudy-Old-Style"/>
          <w:iCs/>
          <w:sz w:val="28"/>
          <w:szCs w:val="22"/>
          <w:lang w:bidi="it-IT"/>
        </w:rPr>
      </w:pPr>
      <w:r w:rsidRPr="00690D3C">
        <w:rPr>
          <w:rFonts w:ascii="Goudy-Old-Style" w:hAnsi="Goudy-Old-Style"/>
          <w:iCs/>
          <w:sz w:val="28"/>
          <w:szCs w:val="22"/>
          <w:lang w:bidi="it-IT"/>
        </w:rPr>
        <w:t>Dio intende sposare il nostro quotidiano e questo Suo desiderio ricolma l’ordinario di stupore, ancor prima che di acqua. P</w:t>
      </w:r>
      <w:r w:rsidRPr="00690D3C">
        <w:rPr>
          <w:rFonts w:ascii="Goudy-Old-Style" w:hAnsi="Goudy-Old-Style"/>
          <w:sz w:val="28"/>
          <w:szCs w:val="22"/>
          <w:lang w:bidi="it-IT"/>
        </w:rPr>
        <w:t xml:space="preserve">roprio </w:t>
      </w:r>
      <w:r w:rsidRPr="00690D3C">
        <w:rPr>
          <w:rFonts w:ascii="Goudy-Old-Style" w:hAnsi="Goudy-Old-Style"/>
          <w:b/>
          <w:sz w:val="28"/>
          <w:szCs w:val="22"/>
          <w:lang w:bidi="it-IT"/>
        </w:rPr>
        <w:t>questo azzurro</w:t>
      </w:r>
      <w:r w:rsidRPr="00690D3C">
        <w:rPr>
          <w:rFonts w:ascii="Goudy-Old-Style" w:hAnsi="Goudy-Old-Style"/>
          <w:sz w:val="28"/>
          <w:szCs w:val="22"/>
          <w:lang w:bidi="it-IT"/>
        </w:rPr>
        <w:t xml:space="preserve"> inonda e </w:t>
      </w:r>
      <w:r w:rsidRPr="00690D3C">
        <w:rPr>
          <w:rFonts w:ascii="Goudy-Old-Style" w:hAnsi="Goudy-Old-Style"/>
          <w:sz w:val="28"/>
          <w:szCs w:val="22"/>
          <w:lang w:bidi="it-IT"/>
        </w:rPr>
        <w:lastRenderedPageBreak/>
        <w:t xml:space="preserve">abbraccia la Samaritana, </w:t>
      </w:r>
      <w:r w:rsidRPr="00690D3C">
        <w:rPr>
          <w:rFonts w:ascii="Goudy-Old-Style" w:hAnsi="Goudy-Old-Style"/>
          <w:b/>
          <w:sz w:val="28"/>
          <w:szCs w:val="22"/>
          <w:lang w:bidi="it-IT"/>
        </w:rPr>
        <w:t>il suo corpo,</w:t>
      </w:r>
      <w:r w:rsidRPr="00690D3C">
        <w:rPr>
          <w:rFonts w:ascii="Goudy-Old-Style" w:hAnsi="Goudy-Old-Style"/>
          <w:sz w:val="28"/>
          <w:szCs w:val="22"/>
          <w:lang w:bidi="it-IT"/>
        </w:rPr>
        <w:t xml:space="preserve"> la sua storia, L’acqua/vento/mantello (che è lo stesso Gesù) raggiunge la Samaritana proprio lì dove si trova</w:t>
      </w:r>
      <w:r w:rsidRPr="00690D3C">
        <w:rPr>
          <w:rFonts w:ascii="Goudy-Old-Style" w:hAnsi="Goudy-Old-Style"/>
          <w:b/>
          <w:sz w:val="28"/>
          <w:szCs w:val="22"/>
          <w:lang w:bidi="it-IT"/>
        </w:rPr>
        <w:t>. Chi viene trasformato, trasforma a sua volta il mondo attorno a sé</w:t>
      </w:r>
      <w:r w:rsidRPr="00690D3C">
        <w:rPr>
          <w:rFonts w:ascii="Goudy-Old-Style" w:hAnsi="Goudy-Old-Style"/>
          <w:sz w:val="28"/>
          <w:szCs w:val="22"/>
          <w:lang w:bidi="it-IT"/>
        </w:rPr>
        <w:t xml:space="preserve">. Qualcosa di sconvolgente doveva essere accaduto nella vita di questa donna: se la sua mano lascia cadere </w:t>
      </w:r>
      <w:r w:rsidRPr="00690D3C">
        <w:rPr>
          <w:rFonts w:ascii="Goudy-Old-Style" w:hAnsi="Goudy-Old-Style"/>
          <w:b/>
          <w:sz w:val="28"/>
          <w:szCs w:val="22"/>
          <w:lang w:bidi="it-IT"/>
        </w:rPr>
        <w:t>l’anfora.</w:t>
      </w:r>
      <w:r w:rsidRPr="00690D3C">
        <w:rPr>
          <w:rFonts w:ascii="Goudy-Old-Style" w:hAnsi="Goudy-Old-Style"/>
          <w:sz w:val="28"/>
          <w:szCs w:val="22"/>
          <w:lang w:bidi="it-IT"/>
        </w:rPr>
        <w:t xml:space="preserve"> L’incontro con Cristo ha lasciato nel suo cuore una sorgente, l’anfora non serve più.</w:t>
      </w:r>
      <w:r w:rsidRPr="00690D3C">
        <w:rPr>
          <w:rFonts w:ascii="Goudy-Old-Style" w:hAnsi="Goudy-Old-Style"/>
          <w:iCs/>
          <w:sz w:val="28"/>
          <w:szCs w:val="22"/>
          <w:lang w:bidi="it-IT"/>
        </w:rPr>
        <w:t xml:space="preserve"> </w:t>
      </w:r>
      <w:r w:rsidRPr="00690D3C">
        <w:rPr>
          <w:rFonts w:ascii="Goudy-Old-Style" w:hAnsi="Goudy-Old-Style"/>
          <w:sz w:val="28"/>
          <w:szCs w:val="22"/>
          <w:lang w:bidi="it-IT"/>
        </w:rPr>
        <w:t>La differenza di colore tra questa brocca di vita nuova e l’anfora della samaritana di coloro scuro non è casuale</w:t>
      </w:r>
      <w:r w:rsidRPr="00690D3C">
        <w:rPr>
          <w:rFonts w:ascii="Goudy-Old-Style" w:hAnsi="Goudy-Old-Style"/>
          <w:b/>
          <w:sz w:val="28"/>
          <w:szCs w:val="22"/>
          <w:lang w:bidi="it-IT"/>
        </w:rPr>
        <w:t>.</w:t>
      </w:r>
      <w:r w:rsidRPr="00690D3C">
        <w:rPr>
          <w:rFonts w:ascii="Goudy-Old-Style" w:hAnsi="Goudy-Old-Style"/>
          <w:sz w:val="28"/>
          <w:szCs w:val="22"/>
          <w:lang w:bidi="it-IT"/>
        </w:rPr>
        <w:t xml:space="preserve"> </w:t>
      </w:r>
      <w:r w:rsidRPr="00690D3C">
        <w:rPr>
          <w:rFonts w:ascii="Goudy-Old-Style" w:hAnsi="Goudy-Old-Style"/>
          <w:i/>
          <w:sz w:val="28"/>
          <w:szCs w:val="22"/>
          <w:lang w:bidi="it-IT"/>
        </w:rPr>
        <w:t>La donna viene al pozzo con questa sua urna, viene con la sua esistenza morta al pozzo e, al termine dell’incontro con Gesù, riceve una brocca nuova, una bevanda nuova, una vita nuova”</w:t>
      </w:r>
      <w:r w:rsidRPr="00690D3C">
        <w:rPr>
          <w:rFonts w:ascii="Goudy-Old-Style" w:hAnsi="Goudy-Old-Style"/>
          <w:sz w:val="28"/>
          <w:szCs w:val="22"/>
          <w:lang w:bidi="it-IT"/>
        </w:rPr>
        <w:t xml:space="preserve">. </w:t>
      </w:r>
      <w:r w:rsidRPr="00690D3C">
        <w:rPr>
          <w:rFonts w:ascii="Goudy-Old-Style" w:hAnsi="Goudy-Old-Style"/>
          <w:i/>
          <w:sz w:val="28"/>
          <w:szCs w:val="22"/>
          <w:lang w:bidi="it-IT"/>
        </w:rPr>
        <w:t>La forza di tutta la pagina è proprio qui: l’incontro personale con Gesù, il dialogo con lui provoca la conversione</w:t>
      </w:r>
      <w:r w:rsidRPr="00690D3C">
        <w:rPr>
          <w:rFonts w:ascii="Goudy-Old-Style" w:hAnsi="Goudy-Old-Style"/>
          <w:sz w:val="28"/>
          <w:szCs w:val="22"/>
          <w:lang w:bidi="it-IT"/>
        </w:rPr>
        <w:t>”.</w:t>
      </w:r>
      <w:r w:rsidRPr="00690D3C">
        <w:rPr>
          <w:rFonts w:ascii="Goudy-Old-Style" w:hAnsi="Goudy-Old-Style"/>
          <w:i/>
          <w:sz w:val="28"/>
          <w:szCs w:val="22"/>
          <w:lang w:bidi="it-IT"/>
        </w:rPr>
        <w:t xml:space="preserve"> M </w:t>
      </w:r>
      <w:proofErr w:type="spellStart"/>
      <w:proofErr w:type="gramStart"/>
      <w:r w:rsidRPr="00690D3C">
        <w:rPr>
          <w:rFonts w:ascii="Goudy-Old-Style" w:hAnsi="Goudy-Old-Style"/>
          <w:i/>
          <w:sz w:val="28"/>
          <w:szCs w:val="22"/>
          <w:lang w:bidi="it-IT"/>
        </w:rPr>
        <w:t>Rupnik</w:t>
      </w:r>
      <w:proofErr w:type="spellEnd"/>
      <w:r w:rsidRPr="00690D3C">
        <w:rPr>
          <w:rFonts w:ascii="Goudy-Old-Style" w:hAnsi="Goudy-Old-Style"/>
          <w:iCs/>
          <w:sz w:val="28"/>
          <w:szCs w:val="22"/>
          <w:lang w:bidi="it-IT"/>
        </w:rPr>
        <w:t xml:space="preserve"> .</w:t>
      </w:r>
      <w:proofErr w:type="gramEnd"/>
      <w:r w:rsidRPr="00690D3C">
        <w:rPr>
          <w:rFonts w:ascii="Goudy-Old-Style" w:hAnsi="Goudy-Old-Style"/>
          <w:sz w:val="28"/>
          <w:szCs w:val="22"/>
          <w:lang w:bidi="it-IT"/>
        </w:rPr>
        <w:t xml:space="preserve">“ La donna </w:t>
      </w:r>
      <w:r w:rsidRPr="00690D3C">
        <w:rPr>
          <w:rFonts w:ascii="Goudy-Old-Style" w:hAnsi="Goudy-Old-Style"/>
          <w:i/>
          <w:iCs/>
          <w:sz w:val="28"/>
          <w:szCs w:val="22"/>
          <w:lang w:bidi="it-IT"/>
        </w:rPr>
        <w:t xml:space="preserve">“lascia” </w:t>
      </w:r>
      <w:r w:rsidRPr="00690D3C">
        <w:rPr>
          <w:rFonts w:ascii="Goudy-Old-Style" w:hAnsi="Goudy-Old-Style"/>
          <w:sz w:val="28"/>
          <w:szCs w:val="22"/>
          <w:lang w:bidi="it-IT"/>
        </w:rPr>
        <w:t xml:space="preserve">la sua anfora (si libera dei pesi che potrebbero rallentare la sua corsa); </w:t>
      </w:r>
      <w:r w:rsidRPr="00690D3C">
        <w:rPr>
          <w:rFonts w:ascii="Goudy-Old-Style" w:hAnsi="Goudy-Old-Style"/>
          <w:i/>
          <w:iCs/>
          <w:sz w:val="28"/>
          <w:szCs w:val="22"/>
          <w:lang w:bidi="it-IT"/>
        </w:rPr>
        <w:t xml:space="preserve">“va” </w:t>
      </w:r>
      <w:r w:rsidRPr="00690D3C">
        <w:rPr>
          <w:rFonts w:ascii="Goudy-Old-Style" w:hAnsi="Goudy-Old-Style"/>
          <w:sz w:val="28"/>
          <w:szCs w:val="22"/>
          <w:lang w:bidi="it-IT"/>
        </w:rPr>
        <w:t xml:space="preserve">in città, ritorna cioè al suo luogo di vita ordinaria; e </w:t>
      </w:r>
      <w:r w:rsidRPr="00690D3C">
        <w:rPr>
          <w:rFonts w:ascii="Goudy-Old-Style" w:hAnsi="Goudy-Old-Style"/>
          <w:i/>
          <w:iCs/>
          <w:sz w:val="28"/>
          <w:szCs w:val="22"/>
          <w:lang w:bidi="it-IT"/>
        </w:rPr>
        <w:t xml:space="preserve">“dice” </w:t>
      </w:r>
      <w:r w:rsidRPr="00690D3C">
        <w:rPr>
          <w:rFonts w:ascii="Goudy-Old-Style" w:hAnsi="Goudy-Old-Style"/>
          <w:sz w:val="28"/>
          <w:szCs w:val="22"/>
          <w:lang w:bidi="it-IT"/>
        </w:rPr>
        <w:t xml:space="preserve">alla gente di aver incontrato il Cristo, rendendo le sue parole evocazione di una Presenza straordinaria. È la dinamica che dovrebbe caratterizzare ogni incontro con Gesù: “lasciare” tutto, “andare” e “annunciare” con gioia il dono ricevuto. </w:t>
      </w:r>
      <w:r w:rsidRPr="00690D3C">
        <w:rPr>
          <w:rFonts w:ascii="Goudy-Old-Style" w:hAnsi="Goudy-Old-Style"/>
          <w:b/>
          <w:sz w:val="28"/>
          <w:szCs w:val="22"/>
          <w:lang w:bidi="it-IT"/>
        </w:rPr>
        <w:t>È la dinamica dell’Amore.</w:t>
      </w:r>
      <w:r w:rsidRPr="00690D3C">
        <w:rPr>
          <w:rFonts w:ascii="Goudy-Old-Style" w:hAnsi="Goudy-Old-Style"/>
          <w:sz w:val="28"/>
          <w:szCs w:val="22"/>
          <w:lang w:bidi="it-IT"/>
        </w:rPr>
        <w:t xml:space="preserve"> </w:t>
      </w:r>
    </w:p>
    <w:p w14:paraId="6B341D64" w14:textId="77777777" w:rsidR="00E658A7" w:rsidRDefault="00E658A7" w:rsidP="00E658A7">
      <w:pPr>
        <w:jc w:val="both"/>
        <w:rPr>
          <w:rFonts w:ascii="Goudy-Old-Style" w:hAnsi="Goudy-Old-Style"/>
          <w:sz w:val="28"/>
          <w:szCs w:val="22"/>
          <w:lang w:bidi="it-IT"/>
        </w:rPr>
      </w:pPr>
    </w:p>
    <w:p w14:paraId="3E7600B0" w14:textId="77777777" w:rsidR="00690D3C" w:rsidRDefault="00690D3C" w:rsidP="00E658A7">
      <w:pPr>
        <w:jc w:val="both"/>
        <w:rPr>
          <w:rFonts w:ascii="Goudy-Old-Style" w:hAnsi="Goudy-Old-Style"/>
          <w:sz w:val="28"/>
          <w:szCs w:val="22"/>
          <w:lang w:bidi="it-IT"/>
        </w:rPr>
      </w:pPr>
    </w:p>
    <w:p w14:paraId="5005405F" w14:textId="77777777" w:rsidR="00690D3C" w:rsidRDefault="00690D3C" w:rsidP="00E658A7">
      <w:pPr>
        <w:jc w:val="both"/>
        <w:rPr>
          <w:rFonts w:ascii="Goudy-Old-Style" w:hAnsi="Goudy-Old-Style"/>
          <w:sz w:val="28"/>
          <w:szCs w:val="22"/>
          <w:lang w:bidi="it-IT"/>
        </w:rPr>
      </w:pPr>
    </w:p>
    <w:p w14:paraId="74834D95" w14:textId="77777777" w:rsidR="00690D3C" w:rsidRPr="00690D3C" w:rsidRDefault="00690D3C" w:rsidP="00E658A7">
      <w:pPr>
        <w:jc w:val="both"/>
        <w:rPr>
          <w:rFonts w:ascii="Goudy-Old-Style" w:hAnsi="Goudy-Old-Style"/>
          <w:sz w:val="28"/>
          <w:szCs w:val="22"/>
          <w:lang w:bidi="it-IT"/>
        </w:rPr>
      </w:pPr>
    </w:p>
    <w:p w14:paraId="6B341D65" w14:textId="77777777" w:rsidR="00E658A7" w:rsidRPr="00690D3C" w:rsidRDefault="00E658A7" w:rsidP="00E658A7">
      <w:pPr>
        <w:textAlignment w:val="baseline"/>
        <w:rPr>
          <w:rFonts w:ascii="Goudy-Old-Style" w:hAnsi="Goudy-Old-Style"/>
          <w:b/>
          <w:sz w:val="28"/>
          <w:szCs w:val="22"/>
          <w:lang w:bidi="it-IT"/>
        </w:rPr>
      </w:pPr>
      <w:r w:rsidRPr="00690D3C">
        <w:rPr>
          <w:rFonts w:ascii="Goudy-Old-Style" w:hAnsi="Goudy-Old-Style"/>
          <w:b/>
          <w:sz w:val="28"/>
          <w:szCs w:val="22"/>
          <w:lang w:bidi="it-IT"/>
        </w:rPr>
        <w:lastRenderedPageBreak/>
        <w:t>Laboratori:</w:t>
      </w:r>
    </w:p>
    <w:p w14:paraId="6B341D66" w14:textId="77777777" w:rsidR="00E658A7" w:rsidRPr="00690D3C" w:rsidRDefault="00E658A7" w:rsidP="00E658A7">
      <w:pPr>
        <w:textAlignment w:val="baseline"/>
        <w:rPr>
          <w:rFonts w:ascii="Goudy-Old-Style" w:hAnsi="Goudy-Old-Style"/>
          <w:b/>
          <w:sz w:val="28"/>
          <w:szCs w:val="22"/>
          <w:lang w:bidi="it-IT"/>
        </w:rPr>
      </w:pPr>
    </w:p>
    <w:p w14:paraId="6B341D67" w14:textId="77777777" w:rsidR="00E658A7" w:rsidRPr="00690D3C" w:rsidRDefault="00E658A7" w:rsidP="00E658A7">
      <w:pPr>
        <w:ind w:left="567" w:hanging="567"/>
        <w:jc w:val="both"/>
        <w:textAlignment w:val="baseline"/>
        <w:rPr>
          <w:rFonts w:ascii="Goudy-Old-Style" w:hAnsi="Goudy-Old-Style"/>
          <w:sz w:val="28"/>
          <w:szCs w:val="22"/>
          <w:lang w:bidi="it-IT"/>
        </w:rPr>
      </w:pPr>
      <w:r w:rsidRPr="00690D3C">
        <w:rPr>
          <w:rFonts w:ascii="Goudy-Old-Style" w:hAnsi="Goudy-Old-Style"/>
          <w:sz w:val="28"/>
          <w:szCs w:val="22"/>
          <w:lang w:bidi="it-IT"/>
        </w:rPr>
        <w:t>1)</w:t>
      </w:r>
      <w:r w:rsidRPr="00690D3C">
        <w:rPr>
          <w:rFonts w:ascii="Goudy-Old-Style" w:hAnsi="Goudy-Old-Style"/>
          <w:sz w:val="28"/>
          <w:szCs w:val="22"/>
          <w:lang w:bidi="it-IT"/>
        </w:rPr>
        <w:tab/>
      </w:r>
      <w:r w:rsidRPr="00690D3C">
        <w:rPr>
          <w:rFonts w:ascii="Goudy-Old-Style" w:hAnsi="Goudy-Old-Style"/>
          <w:b/>
          <w:sz w:val="28"/>
          <w:szCs w:val="22"/>
          <w:lang w:bidi="it-IT"/>
        </w:rPr>
        <w:t>Leggiamo</w:t>
      </w:r>
      <w:r w:rsidRPr="00690D3C">
        <w:rPr>
          <w:rFonts w:ascii="Goudy-Old-Style" w:hAnsi="Goudy-Old-Style"/>
          <w:sz w:val="28"/>
          <w:szCs w:val="22"/>
          <w:lang w:bidi="it-IT"/>
        </w:rPr>
        <w:t xml:space="preserve"> insieme il brano di Giovanni 4, 1-30, disegniamo i particolari del mosaico, in cartoncini differenti, cercando di riunire poi le varie parti, mentre i ragazzi stessi raccontano questa storia del vangelo. </w:t>
      </w:r>
      <w:r w:rsidRPr="00690D3C">
        <w:rPr>
          <w:rFonts w:ascii="Goudy-Old-Style" w:hAnsi="Goudy-Old-Style"/>
          <w:sz w:val="28"/>
          <w:szCs w:val="22"/>
          <w:lang w:bidi="it-IT"/>
        </w:rPr>
        <w:br/>
        <w:t>L’incontro</w:t>
      </w:r>
      <w:r w:rsidRPr="00690D3C">
        <w:rPr>
          <w:rFonts w:ascii="Cambria" w:hAnsi="Cambria" w:cs="Cambria"/>
          <w:sz w:val="28"/>
          <w:szCs w:val="22"/>
          <w:lang w:bidi="it-IT"/>
        </w:rPr>
        <w:t> </w:t>
      </w:r>
      <w:r w:rsidRPr="00690D3C">
        <w:rPr>
          <w:rFonts w:ascii="Goudy-Old-Style" w:hAnsi="Goudy-Old-Style"/>
          <w:sz w:val="28"/>
          <w:szCs w:val="22"/>
          <w:lang w:bidi="it-IT"/>
        </w:rPr>
        <w:t>di Gesù, l’emozione che lui prova, quello che la donna samaritana sente…Cosa si dicono?</w:t>
      </w:r>
    </w:p>
    <w:p w14:paraId="6B341D68" w14:textId="77777777" w:rsidR="00E658A7" w:rsidRPr="00690D3C" w:rsidRDefault="00E658A7" w:rsidP="00E658A7">
      <w:pPr>
        <w:ind w:left="567" w:hanging="567"/>
        <w:jc w:val="both"/>
        <w:textAlignment w:val="baseline"/>
        <w:rPr>
          <w:rFonts w:ascii="Goudy-Old-Style" w:hAnsi="Goudy-Old-Style"/>
          <w:sz w:val="28"/>
          <w:szCs w:val="22"/>
          <w:lang w:bidi="it-IT"/>
        </w:rPr>
      </w:pPr>
    </w:p>
    <w:p w14:paraId="6B341D69" w14:textId="77777777" w:rsidR="00E658A7" w:rsidRPr="00690D3C" w:rsidRDefault="00E658A7" w:rsidP="00E658A7">
      <w:pPr>
        <w:ind w:left="567" w:hanging="567"/>
        <w:jc w:val="both"/>
        <w:textAlignment w:val="baseline"/>
        <w:rPr>
          <w:rFonts w:ascii="Goudy-Old-Style" w:hAnsi="Goudy-Old-Style"/>
          <w:sz w:val="28"/>
          <w:szCs w:val="22"/>
          <w:lang w:bidi="it-IT"/>
        </w:rPr>
      </w:pPr>
      <w:r w:rsidRPr="00690D3C">
        <w:rPr>
          <w:rFonts w:ascii="Goudy-Old-Style" w:hAnsi="Goudy-Old-Style"/>
          <w:sz w:val="28"/>
          <w:szCs w:val="22"/>
          <w:lang w:bidi="it-IT"/>
        </w:rPr>
        <w:t xml:space="preserve">2) </w:t>
      </w:r>
      <w:proofErr w:type="gramStart"/>
      <w:r w:rsidRPr="00690D3C">
        <w:rPr>
          <w:rFonts w:ascii="Goudy-Old-Style" w:hAnsi="Goudy-Old-Style"/>
          <w:sz w:val="28"/>
          <w:szCs w:val="22"/>
          <w:lang w:bidi="it-IT"/>
        </w:rPr>
        <w:tab/>
        <w:t>“</w:t>
      </w:r>
      <w:proofErr w:type="gramEnd"/>
      <w:r w:rsidRPr="00690D3C">
        <w:rPr>
          <w:rFonts w:ascii="Goudy-Old-Style" w:hAnsi="Goudy-Old-Style"/>
          <w:b/>
          <w:sz w:val="28"/>
          <w:szCs w:val="22"/>
          <w:lang w:bidi="it-IT"/>
        </w:rPr>
        <w:t>Il pozzo è Cristo”:</w:t>
      </w:r>
      <w:r w:rsidRPr="00690D3C">
        <w:rPr>
          <w:rFonts w:ascii="Goudy-Old-Style" w:hAnsi="Goudy-Old-Style"/>
          <w:sz w:val="28"/>
          <w:szCs w:val="22"/>
          <w:lang w:bidi="it-IT"/>
        </w:rPr>
        <w:t xml:space="preserve"> </w:t>
      </w:r>
      <w:r w:rsidRPr="00690D3C">
        <w:rPr>
          <w:rFonts w:ascii="Goudy-Old-Style" w:hAnsi="Goudy-Old-Style"/>
          <w:b/>
          <w:sz w:val="28"/>
          <w:szCs w:val="22"/>
          <w:lang w:bidi="it-IT"/>
        </w:rPr>
        <w:t>proviamo a costruire</w:t>
      </w:r>
      <w:r w:rsidRPr="00690D3C">
        <w:rPr>
          <w:rFonts w:ascii="Goudy-Old-Style" w:hAnsi="Goudy-Old-Style"/>
          <w:sz w:val="28"/>
          <w:szCs w:val="22"/>
          <w:lang w:bidi="it-IT"/>
        </w:rPr>
        <w:t xml:space="preserve"> con del cartone un pozzo, all’interno del quale mettiamo un’immagine di Gesù, sovrapponiamo a questa dei piccoli specchietti e chiediamo ai ragazzi di specchiarsi nel pozzo, il loro volto nel Volto di Cristo, ogni ragazzo fa una preghiera di affidamento, di lode.</w:t>
      </w:r>
    </w:p>
    <w:p w14:paraId="6B341D6A" w14:textId="77777777" w:rsidR="00E658A7" w:rsidRPr="00690D3C" w:rsidRDefault="00E658A7" w:rsidP="00E658A7">
      <w:pPr>
        <w:textAlignment w:val="baseline"/>
        <w:rPr>
          <w:rFonts w:ascii="Goudy-Old-Style" w:hAnsi="Goudy-Old-Style"/>
          <w:b/>
          <w:sz w:val="28"/>
          <w:szCs w:val="22"/>
          <w:lang w:bidi="it-IT"/>
        </w:rPr>
      </w:pPr>
    </w:p>
    <w:p w14:paraId="6B341D6B" w14:textId="77777777" w:rsidR="00E658A7" w:rsidRPr="00690D3C" w:rsidRDefault="00E658A7" w:rsidP="00E658A7">
      <w:pPr>
        <w:textAlignment w:val="baseline"/>
        <w:rPr>
          <w:rFonts w:ascii="Goudy-Old-Style" w:hAnsi="Goudy-Old-Style"/>
          <w:sz w:val="28"/>
          <w:szCs w:val="22"/>
          <w:lang w:bidi="it-IT"/>
        </w:rPr>
      </w:pPr>
      <w:r w:rsidRPr="00690D3C">
        <w:rPr>
          <w:rFonts w:ascii="Goudy-Old-Style" w:hAnsi="Goudy-Old-Style"/>
          <w:b/>
          <w:sz w:val="28"/>
          <w:szCs w:val="22"/>
          <w:lang w:bidi="it-IT"/>
        </w:rPr>
        <w:t xml:space="preserve">Si può utilizzare della musica di sottofondo </w:t>
      </w:r>
      <w:r w:rsidRPr="00690D3C">
        <w:rPr>
          <w:rFonts w:ascii="Goudy-Old-Style" w:hAnsi="Goudy-Old-Style"/>
          <w:sz w:val="28"/>
          <w:szCs w:val="22"/>
          <w:lang w:bidi="it-IT"/>
        </w:rPr>
        <w:t xml:space="preserve">(Musiche proposte </w:t>
      </w:r>
      <w:proofErr w:type="gramStart"/>
      <w:r w:rsidRPr="00690D3C">
        <w:rPr>
          <w:rFonts w:ascii="Goudy-Old-Style" w:hAnsi="Goudy-Old-Style"/>
          <w:sz w:val="28"/>
          <w:szCs w:val="22"/>
          <w:lang w:bidi="it-IT"/>
        </w:rPr>
        <w:t>https://youtu.be/KeFdgdPP7RY )</w:t>
      </w:r>
      <w:proofErr w:type="gramEnd"/>
    </w:p>
    <w:p w14:paraId="6B341D6C" w14:textId="77777777" w:rsidR="00E658A7" w:rsidRPr="00690D3C" w:rsidRDefault="00E658A7" w:rsidP="00E658A7">
      <w:pPr>
        <w:textAlignment w:val="baseline"/>
        <w:rPr>
          <w:rFonts w:ascii="Goudy-Old-Style" w:hAnsi="Goudy-Old-Style"/>
          <w:sz w:val="28"/>
          <w:szCs w:val="22"/>
          <w:lang w:bidi="it-IT"/>
        </w:rPr>
      </w:pPr>
      <w:r w:rsidRPr="00690D3C">
        <w:rPr>
          <w:rFonts w:ascii="Goudy-Old-Style" w:hAnsi="Goudy-Old-Style"/>
          <w:b/>
          <w:sz w:val="28"/>
          <w:szCs w:val="22"/>
          <w:lang w:bidi="it-IT"/>
        </w:rPr>
        <w:t>Si può cantare insieme</w:t>
      </w:r>
      <w:r w:rsidRPr="00690D3C">
        <w:rPr>
          <w:rFonts w:ascii="Goudy-Old-Style" w:hAnsi="Goudy-Old-Style"/>
          <w:sz w:val="28"/>
          <w:szCs w:val="22"/>
          <w:lang w:bidi="it-IT"/>
        </w:rPr>
        <w:t xml:space="preserve"> (Canto proposto https://youtu.be/zM2nOkRhWAg “Re dei Re” del RNS)</w:t>
      </w:r>
    </w:p>
    <w:p w14:paraId="6B341D6D" w14:textId="77777777" w:rsidR="00E658A7" w:rsidRPr="00690D3C" w:rsidRDefault="00E658A7" w:rsidP="00E658A7">
      <w:pPr>
        <w:rPr>
          <w:rFonts w:ascii="Goudy-Old-Style" w:hAnsi="Goudy-Old-Style"/>
          <w:b/>
          <w:sz w:val="28"/>
          <w:szCs w:val="22"/>
          <w:lang w:bidi="it-IT"/>
        </w:rPr>
      </w:pPr>
    </w:p>
    <w:p w14:paraId="6B341D6E" w14:textId="77777777" w:rsidR="00E658A7" w:rsidRPr="00690D3C" w:rsidRDefault="00E658A7" w:rsidP="00E658A7">
      <w:pPr>
        <w:rPr>
          <w:rFonts w:ascii="Goudy-Old-Style" w:hAnsi="Goudy-Old-Style"/>
          <w:sz w:val="28"/>
          <w:szCs w:val="22"/>
        </w:rPr>
      </w:pPr>
      <w:r w:rsidRPr="00690D3C">
        <w:rPr>
          <w:rFonts w:ascii="Goudy-Old-Style" w:hAnsi="Goudy-Old-Style"/>
          <w:b/>
          <w:sz w:val="28"/>
          <w:szCs w:val="22"/>
          <w:lang w:bidi="it-IT"/>
        </w:rPr>
        <w:t>Concludiamo</w:t>
      </w:r>
      <w:r w:rsidRPr="00690D3C">
        <w:rPr>
          <w:rFonts w:ascii="Goudy-Old-Style" w:hAnsi="Goudy-Old-Style"/>
          <w:sz w:val="28"/>
          <w:szCs w:val="22"/>
          <w:lang w:bidi="it-IT"/>
        </w:rPr>
        <w:t xml:space="preserve"> con il salmo </w:t>
      </w:r>
      <w:r w:rsidRPr="00690D3C">
        <w:rPr>
          <w:rFonts w:ascii="Goudy-Old-Style" w:hAnsi="Goudy-Old-Style"/>
          <w:sz w:val="28"/>
          <w:szCs w:val="22"/>
        </w:rPr>
        <w:t>(</w:t>
      </w:r>
      <w:r w:rsidRPr="00690D3C">
        <w:rPr>
          <w:rFonts w:ascii="Goudy-Old-Style" w:hAnsi="Goudy-Old-Style"/>
          <w:sz w:val="28"/>
          <w:szCs w:val="22"/>
          <w:lang w:bidi="it-IT"/>
        </w:rPr>
        <w:t>Salmo 139, 13-16)</w:t>
      </w:r>
    </w:p>
    <w:p w14:paraId="72D708B5" w14:textId="77777777" w:rsidR="00690D3C" w:rsidRDefault="00690D3C" w:rsidP="00690D3C">
      <w:pPr>
        <w:spacing w:after="200" w:line="276" w:lineRule="auto"/>
        <w:jc w:val="center"/>
        <w:rPr>
          <w:rFonts w:ascii="Goudy-Old-Style" w:hAnsi="Goudy-Old-Style"/>
          <w:b/>
        </w:rPr>
      </w:pPr>
    </w:p>
    <w:p w14:paraId="6C443B7F" w14:textId="77777777" w:rsidR="00690D3C" w:rsidRDefault="00690D3C" w:rsidP="00690D3C">
      <w:pPr>
        <w:spacing w:after="200" w:line="276" w:lineRule="auto"/>
        <w:jc w:val="center"/>
        <w:rPr>
          <w:rFonts w:ascii="Goudy-Old-Style" w:hAnsi="Goudy-Old-Style"/>
          <w:b/>
        </w:rPr>
      </w:pPr>
    </w:p>
    <w:p w14:paraId="10AB6669" w14:textId="77777777" w:rsidR="00690D3C" w:rsidRDefault="00690D3C" w:rsidP="00690D3C">
      <w:pPr>
        <w:spacing w:after="200" w:line="276" w:lineRule="auto"/>
        <w:jc w:val="center"/>
        <w:rPr>
          <w:rFonts w:ascii="Goudy-Old-Style" w:hAnsi="Goudy-Old-Style"/>
          <w:b/>
        </w:rPr>
      </w:pPr>
    </w:p>
    <w:p w14:paraId="1A847395" w14:textId="77777777" w:rsidR="00690D3C" w:rsidRDefault="00690D3C" w:rsidP="00690D3C">
      <w:pPr>
        <w:spacing w:after="200" w:line="276" w:lineRule="auto"/>
        <w:jc w:val="center"/>
        <w:rPr>
          <w:rFonts w:ascii="Goudy-Old-Style" w:hAnsi="Goudy-Old-Style"/>
          <w:b/>
        </w:rPr>
      </w:pPr>
    </w:p>
    <w:p w14:paraId="6652DFC3" w14:textId="77777777" w:rsidR="00690D3C" w:rsidRDefault="00690D3C" w:rsidP="00690D3C">
      <w:pPr>
        <w:spacing w:after="200" w:line="276" w:lineRule="auto"/>
        <w:jc w:val="center"/>
        <w:rPr>
          <w:rFonts w:ascii="Goudy-Old-Style" w:hAnsi="Goudy-Old-Style"/>
          <w:b/>
        </w:rPr>
      </w:pPr>
    </w:p>
    <w:p w14:paraId="145F245E" w14:textId="77777777" w:rsidR="00690D3C" w:rsidRDefault="00690D3C" w:rsidP="00690D3C">
      <w:pPr>
        <w:spacing w:after="200" w:line="276" w:lineRule="auto"/>
        <w:jc w:val="center"/>
        <w:rPr>
          <w:rFonts w:ascii="Goudy-Old-Style" w:hAnsi="Goudy-Old-Style"/>
          <w:b/>
        </w:rPr>
      </w:pPr>
    </w:p>
    <w:p w14:paraId="2102EC8A" w14:textId="77777777" w:rsidR="00690D3C" w:rsidRDefault="00690D3C" w:rsidP="00690D3C">
      <w:pPr>
        <w:spacing w:after="200" w:line="276" w:lineRule="auto"/>
        <w:jc w:val="center"/>
        <w:rPr>
          <w:rFonts w:ascii="Goudy-Old-Style" w:hAnsi="Goudy-Old-Style"/>
          <w:b/>
        </w:rPr>
      </w:pPr>
    </w:p>
    <w:p w14:paraId="08391B11" w14:textId="77777777" w:rsidR="00690D3C" w:rsidRDefault="00690D3C" w:rsidP="00690D3C">
      <w:pPr>
        <w:spacing w:after="200" w:line="276" w:lineRule="auto"/>
        <w:jc w:val="center"/>
        <w:rPr>
          <w:rFonts w:ascii="Goudy-Old-Style" w:hAnsi="Goudy-Old-Style"/>
          <w:b/>
        </w:rPr>
      </w:pPr>
    </w:p>
    <w:p w14:paraId="11CFFFBE" w14:textId="77777777" w:rsidR="00690D3C" w:rsidRDefault="00690D3C" w:rsidP="00690D3C">
      <w:pPr>
        <w:spacing w:after="200" w:line="276" w:lineRule="auto"/>
        <w:jc w:val="center"/>
        <w:rPr>
          <w:rFonts w:ascii="Goudy-Old-Style" w:hAnsi="Goudy-Old-Style"/>
          <w:b/>
        </w:rPr>
      </w:pPr>
    </w:p>
    <w:p w14:paraId="7392E813" w14:textId="77777777" w:rsidR="00690D3C" w:rsidRDefault="00690D3C" w:rsidP="00690D3C">
      <w:pPr>
        <w:spacing w:after="200" w:line="276" w:lineRule="auto"/>
        <w:jc w:val="center"/>
        <w:rPr>
          <w:rFonts w:ascii="Goudy-Old-Style" w:hAnsi="Goudy-Old-Style"/>
          <w:b/>
        </w:rPr>
      </w:pPr>
    </w:p>
    <w:p w14:paraId="65DE08C0" w14:textId="77777777" w:rsidR="00690D3C" w:rsidRDefault="00690D3C" w:rsidP="00690D3C">
      <w:pPr>
        <w:spacing w:after="200" w:line="276" w:lineRule="auto"/>
        <w:jc w:val="center"/>
        <w:rPr>
          <w:rFonts w:ascii="Goudy-Old-Style" w:hAnsi="Goudy-Old-Style"/>
          <w:b/>
        </w:rPr>
      </w:pPr>
    </w:p>
    <w:p w14:paraId="1202A4AA" w14:textId="77777777" w:rsidR="00690D3C" w:rsidRDefault="00690D3C" w:rsidP="00690D3C">
      <w:pPr>
        <w:spacing w:after="200" w:line="276" w:lineRule="auto"/>
        <w:jc w:val="center"/>
        <w:rPr>
          <w:rFonts w:ascii="Goudy-Old-Style" w:hAnsi="Goudy-Old-Style"/>
          <w:b/>
        </w:rPr>
      </w:pPr>
    </w:p>
    <w:p w14:paraId="0A73CB5A" w14:textId="77777777" w:rsidR="00690D3C" w:rsidRDefault="00690D3C" w:rsidP="00690D3C">
      <w:pPr>
        <w:spacing w:after="200" w:line="276" w:lineRule="auto"/>
        <w:jc w:val="center"/>
        <w:rPr>
          <w:rFonts w:ascii="Goudy-Old-Style" w:hAnsi="Goudy-Old-Style"/>
          <w:b/>
        </w:rPr>
      </w:pPr>
    </w:p>
    <w:p w14:paraId="174CFB03" w14:textId="77777777" w:rsidR="00690D3C" w:rsidRDefault="00690D3C" w:rsidP="00690D3C">
      <w:pPr>
        <w:spacing w:after="200" w:line="276" w:lineRule="auto"/>
        <w:jc w:val="center"/>
        <w:rPr>
          <w:rFonts w:ascii="Goudy-Old-Style" w:hAnsi="Goudy-Old-Style"/>
          <w:b/>
        </w:rPr>
      </w:pPr>
    </w:p>
    <w:p w14:paraId="7F466838" w14:textId="77777777" w:rsidR="00690D3C" w:rsidRDefault="00690D3C" w:rsidP="00690D3C">
      <w:pPr>
        <w:spacing w:after="200" w:line="276" w:lineRule="auto"/>
        <w:jc w:val="center"/>
        <w:rPr>
          <w:rFonts w:ascii="Goudy-Old-Style" w:hAnsi="Goudy-Old-Style"/>
          <w:b/>
        </w:rPr>
      </w:pPr>
    </w:p>
    <w:p w14:paraId="4B192D25" w14:textId="77777777" w:rsidR="00690D3C" w:rsidRDefault="00690D3C" w:rsidP="00690D3C">
      <w:pPr>
        <w:spacing w:after="200" w:line="276" w:lineRule="auto"/>
        <w:jc w:val="center"/>
        <w:rPr>
          <w:rFonts w:ascii="Goudy-Old-Style" w:hAnsi="Goudy-Old-Style"/>
          <w:b/>
        </w:rPr>
      </w:pPr>
    </w:p>
    <w:p w14:paraId="1FE5C793" w14:textId="77777777" w:rsidR="00690D3C" w:rsidRDefault="00690D3C" w:rsidP="00690D3C">
      <w:pPr>
        <w:spacing w:after="200" w:line="276" w:lineRule="auto"/>
        <w:jc w:val="center"/>
        <w:rPr>
          <w:rFonts w:ascii="Goudy-Old-Style" w:hAnsi="Goudy-Old-Style"/>
          <w:b/>
        </w:rPr>
      </w:pPr>
    </w:p>
    <w:p w14:paraId="4D2611CB" w14:textId="77777777" w:rsidR="00690D3C" w:rsidRDefault="00690D3C" w:rsidP="00690D3C">
      <w:pPr>
        <w:spacing w:after="200" w:line="276" w:lineRule="auto"/>
        <w:jc w:val="center"/>
        <w:rPr>
          <w:rFonts w:ascii="Goudy-Old-Style" w:hAnsi="Goudy-Old-Style"/>
          <w:b/>
        </w:rPr>
      </w:pPr>
    </w:p>
    <w:p w14:paraId="488565D9" w14:textId="77777777" w:rsidR="00690D3C" w:rsidRDefault="00690D3C" w:rsidP="00690D3C">
      <w:pPr>
        <w:spacing w:after="200" w:line="276" w:lineRule="auto"/>
        <w:jc w:val="center"/>
        <w:rPr>
          <w:rFonts w:ascii="Goudy-Old-Style" w:hAnsi="Goudy-Old-Style"/>
          <w:b/>
        </w:rPr>
      </w:pPr>
    </w:p>
    <w:p w14:paraId="40A10C26" w14:textId="77777777" w:rsidR="00690D3C" w:rsidRDefault="00690D3C" w:rsidP="00690D3C">
      <w:pPr>
        <w:spacing w:after="200" w:line="276" w:lineRule="auto"/>
        <w:jc w:val="center"/>
        <w:rPr>
          <w:rFonts w:ascii="Goudy-Old-Style" w:hAnsi="Goudy-Old-Style"/>
          <w:b/>
        </w:rPr>
      </w:pPr>
    </w:p>
    <w:p w14:paraId="7D5BF13B" w14:textId="77777777" w:rsidR="00690D3C" w:rsidRDefault="00690D3C" w:rsidP="00690D3C">
      <w:pPr>
        <w:spacing w:after="200" w:line="276" w:lineRule="auto"/>
        <w:jc w:val="center"/>
        <w:rPr>
          <w:rFonts w:ascii="Goudy-Old-Style" w:hAnsi="Goudy-Old-Style"/>
          <w:b/>
        </w:rPr>
      </w:pPr>
    </w:p>
    <w:p w14:paraId="4B42660F" w14:textId="77777777" w:rsidR="00690D3C" w:rsidRDefault="00690D3C" w:rsidP="00690D3C">
      <w:pPr>
        <w:spacing w:after="200" w:line="276" w:lineRule="auto"/>
        <w:jc w:val="center"/>
        <w:rPr>
          <w:rFonts w:ascii="Goudy-Old-Style" w:hAnsi="Goudy-Old-Style"/>
          <w:b/>
        </w:rPr>
      </w:pPr>
    </w:p>
    <w:p w14:paraId="4D523094" w14:textId="77777777" w:rsidR="00690D3C" w:rsidRDefault="00690D3C" w:rsidP="00690D3C">
      <w:pPr>
        <w:spacing w:after="200" w:line="276" w:lineRule="auto"/>
        <w:jc w:val="center"/>
        <w:rPr>
          <w:rFonts w:ascii="Goudy-Old-Style" w:hAnsi="Goudy-Old-Style"/>
          <w:b/>
        </w:rPr>
      </w:pPr>
    </w:p>
    <w:p w14:paraId="651E8384" w14:textId="77777777" w:rsidR="00690D3C" w:rsidRDefault="00690D3C" w:rsidP="00690D3C">
      <w:pPr>
        <w:spacing w:after="200" w:line="276" w:lineRule="auto"/>
        <w:jc w:val="center"/>
        <w:rPr>
          <w:rFonts w:ascii="Goudy-Old-Style" w:hAnsi="Goudy-Old-Style"/>
          <w:b/>
        </w:rPr>
      </w:pPr>
    </w:p>
    <w:p w14:paraId="5EA8526B" w14:textId="77777777" w:rsidR="00690D3C" w:rsidRDefault="00690D3C" w:rsidP="00690D3C">
      <w:pPr>
        <w:spacing w:after="200" w:line="276" w:lineRule="auto"/>
        <w:jc w:val="center"/>
        <w:rPr>
          <w:rFonts w:ascii="Goudy-Old-Style" w:hAnsi="Goudy-Old-Style"/>
          <w:b/>
        </w:rPr>
      </w:pPr>
    </w:p>
    <w:p w14:paraId="7A6EA92F" w14:textId="77777777" w:rsidR="00690D3C" w:rsidRDefault="00690D3C" w:rsidP="00690D3C">
      <w:pPr>
        <w:spacing w:after="200" w:line="276" w:lineRule="auto"/>
        <w:jc w:val="center"/>
        <w:rPr>
          <w:rFonts w:ascii="Goudy-Old-Style" w:hAnsi="Goudy-Old-Style"/>
          <w:b/>
        </w:rPr>
      </w:pPr>
    </w:p>
    <w:p w14:paraId="025D79DF" w14:textId="77777777" w:rsidR="00690D3C" w:rsidRDefault="00690D3C" w:rsidP="00690D3C">
      <w:pPr>
        <w:spacing w:after="200" w:line="276" w:lineRule="auto"/>
        <w:jc w:val="center"/>
        <w:rPr>
          <w:rFonts w:ascii="Goudy-Old-Style" w:hAnsi="Goudy-Old-Style"/>
          <w:b/>
        </w:rPr>
      </w:pPr>
    </w:p>
    <w:p w14:paraId="571914FC" w14:textId="77777777" w:rsidR="00690D3C" w:rsidRDefault="00690D3C" w:rsidP="00690D3C">
      <w:pPr>
        <w:spacing w:after="200" w:line="276" w:lineRule="auto"/>
        <w:jc w:val="center"/>
        <w:rPr>
          <w:rFonts w:ascii="Goudy-Old-Style" w:hAnsi="Goudy-Old-Style"/>
          <w:b/>
        </w:rPr>
      </w:pPr>
    </w:p>
    <w:p w14:paraId="7846F17F" w14:textId="77777777" w:rsidR="00690D3C" w:rsidRDefault="00690D3C" w:rsidP="00690D3C">
      <w:pPr>
        <w:spacing w:after="200" w:line="276" w:lineRule="auto"/>
        <w:jc w:val="center"/>
        <w:rPr>
          <w:rFonts w:ascii="Goudy-Old-Style" w:hAnsi="Goudy-Old-Style"/>
          <w:b/>
        </w:rPr>
      </w:pPr>
    </w:p>
    <w:p w14:paraId="54AB7FD5" w14:textId="77777777" w:rsidR="00690D3C" w:rsidRDefault="00690D3C" w:rsidP="00690D3C">
      <w:pPr>
        <w:spacing w:after="200" w:line="276" w:lineRule="auto"/>
        <w:jc w:val="center"/>
        <w:rPr>
          <w:rFonts w:ascii="Goudy-Old-Style" w:hAnsi="Goudy-Old-Style"/>
          <w:b/>
        </w:rPr>
      </w:pPr>
    </w:p>
    <w:p w14:paraId="52540165" w14:textId="77777777" w:rsidR="00690D3C" w:rsidRDefault="00690D3C" w:rsidP="00690D3C">
      <w:pPr>
        <w:spacing w:after="200" w:line="276" w:lineRule="auto"/>
        <w:jc w:val="center"/>
        <w:rPr>
          <w:rFonts w:ascii="Goudy-Old-Style" w:hAnsi="Goudy-Old-Style"/>
          <w:b/>
        </w:rPr>
      </w:pPr>
    </w:p>
    <w:p w14:paraId="7BC6528F" w14:textId="77777777" w:rsidR="00690D3C" w:rsidRDefault="00690D3C" w:rsidP="00690D3C">
      <w:pPr>
        <w:spacing w:after="200" w:line="276" w:lineRule="auto"/>
        <w:jc w:val="center"/>
        <w:rPr>
          <w:rFonts w:ascii="Goudy-Old-Style" w:hAnsi="Goudy-Old-Style"/>
          <w:b/>
        </w:rPr>
      </w:pPr>
    </w:p>
    <w:p w14:paraId="025A341C" w14:textId="77777777" w:rsidR="00690D3C" w:rsidRDefault="00690D3C" w:rsidP="00690D3C">
      <w:pPr>
        <w:spacing w:after="200" w:line="276" w:lineRule="auto"/>
        <w:jc w:val="center"/>
        <w:rPr>
          <w:rFonts w:ascii="Goudy-Old-Style" w:hAnsi="Goudy-Old-Style"/>
          <w:b/>
        </w:rPr>
      </w:pPr>
    </w:p>
    <w:p w14:paraId="598DC8E6" w14:textId="77777777" w:rsidR="00690D3C" w:rsidRDefault="00690D3C" w:rsidP="00690D3C">
      <w:pPr>
        <w:spacing w:after="200" w:line="276" w:lineRule="auto"/>
        <w:jc w:val="center"/>
        <w:rPr>
          <w:rFonts w:ascii="Goudy-Old-Style" w:hAnsi="Goudy-Old-Style"/>
          <w:b/>
        </w:rPr>
      </w:pPr>
    </w:p>
    <w:p w14:paraId="2F60F846" w14:textId="77777777" w:rsidR="00690D3C" w:rsidRDefault="00690D3C" w:rsidP="00690D3C">
      <w:pPr>
        <w:spacing w:after="200" w:line="276" w:lineRule="auto"/>
        <w:jc w:val="center"/>
        <w:rPr>
          <w:rFonts w:ascii="Goudy-Old-Style" w:hAnsi="Goudy-Old-Style"/>
          <w:b/>
        </w:rPr>
      </w:pPr>
    </w:p>
    <w:p w14:paraId="3621624F" w14:textId="77777777" w:rsidR="00690D3C" w:rsidRDefault="00690D3C" w:rsidP="00690D3C">
      <w:pPr>
        <w:spacing w:after="200" w:line="276" w:lineRule="auto"/>
        <w:jc w:val="center"/>
        <w:rPr>
          <w:rFonts w:ascii="Goudy-Old-Style" w:hAnsi="Goudy-Old-Style"/>
          <w:b/>
        </w:rPr>
      </w:pPr>
    </w:p>
    <w:p w14:paraId="40D16D12" w14:textId="77777777" w:rsidR="00690D3C" w:rsidRDefault="00690D3C" w:rsidP="00690D3C">
      <w:pPr>
        <w:spacing w:after="200" w:line="276" w:lineRule="auto"/>
        <w:jc w:val="center"/>
        <w:rPr>
          <w:rFonts w:ascii="Goudy-Old-Style" w:hAnsi="Goudy-Old-Style"/>
          <w:b/>
        </w:rPr>
      </w:pPr>
    </w:p>
    <w:p w14:paraId="6B341D6F" w14:textId="3D521B43" w:rsidR="00E658A7" w:rsidRPr="00690D3C" w:rsidRDefault="00690D3C" w:rsidP="00690D3C">
      <w:pPr>
        <w:spacing w:after="200" w:line="276" w:lineRule="auto"/>
        <w:jc w:val="center"/>
        <w:rPr>
          <w:rFonts w:ascii="Goudy-Old-Style" w:hAnsi="Goudy-Old-Style"/>
          <w:b/>
        </w:rPr>
      </w:pPr>
      <w:r w:rsidRPr="00690D3C">
        <w:rPr>
          <w:rFonts w:ascii="Goudy-Old-Style" w:hAnsi="Goudy-Old-Style"/>
          <w:b/>
        </w:rPr>
        <w:t>© Ufficio Catechistico Diocesano</w:t>
      </w:r>
    </w:p>
    <w:sectPr w:rsidR="00E658A7" w:rsidRPr="00690D3C" w:rsidSect="00690D3C">
      <w:footerReference w:type="even" r:id="rId9"/>
      <w:footerReference w:type="default" r:id="rId10"/>
      <w:pgSz w:w="8419" w:h="11904" w:orient="landscape"/>
      <w:pgMar w:top="1134" w:right="1418"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1985D" w14:textId="77777777" w:rsidR="007B3800" w:rsidRDefault="007B3800">
      <w:r>
        <w:separator/>
      </w:r>
    </w:p>
  </w:endnote>
  <w:endnote w:type="continuationSeparator" w:id="0">
    <w:p w14:paraId="0B5F0CC1" w14:textId="77777777" w:rsidR="007B3800" w:rsidRDefault="007B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1D7A" w14:textId="77777777" w:rsidR="00E1564D" w:rsidRDefault="00E658A7" w:rsidP="006A1A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B341D7B" w14:textId="77777777" w:rsidR="00E1564D" w:rsidRDefault="007B3800" w:rsidP="006A1A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41D7C" w14:textId="34F1ECB4" w:rsidR="00E1564D" w:rsidRDefault="007B3800" w:rsidP="006A1A60">
    <w:pPr>
      <w:pStyle w:val="Pidipagina"/>
      <w:framePr w:wrap="around" w:vAnchor="text" w:hAnchor="margin" w:xAlign="right" w:y="1"/>
      <w:rPr>
        <w:rStyle w:val="Numeropagina"/>
      </w:rPr>
    </w:pPr>
  </w:p>
  <w:p w14:paraId="6B341D7D" w14:textId="77777777" w:rsidR="00E1564D" w:rsidRDefault="007B3800" w:rsidP="006A1A6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8C94B" w14:textId="77777777" w:rsidR="007B3800" w:rsidRDefault="007B3800">
      <w:r>
        <w:separator/>
      </w:r>
    </w:p>
  </w:footnote>
  <w:footnote w:type="continuationSeparator" w:id="0">
    <w:p w14:paraId="5D0EB245" w14:textId="77777777" w:rsidR="007B3800" w:rsidRDefault="007B3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A7"/>
    <w:rsid w:val="0011242C"/>
    <w:rsid w:val="001720F2"/>
    <w:rsid w:val="003E324D"/>
    <w:rsid w:val="00690D3C"/>
    <w:rsid w:val="007B3800"/>
    <w:rsid w:val="007B78B4"/>
    <w:rsid w:val="00981970"/>
    <w:rsid w:val="00E65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1D1F"/>
  <w15:chartTrackingRefBased/>
  <w15:docId w15:val="{6BA72290-3E89-034B-ADAF-7DE267E19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58A7"/>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rsid w:val="00E658A7"/>
    <w:pPr>
      <w:tabs>
        <w:tab w:val="center" w:pos="4819"/>
        <w:tab w:val="right" w:pos="9638"/>
      </w:tabs>
    </w:pPr>
  </w:style>
  <w:style w:type="character" w:customStyle="1" w:styleId="PidipaginaCarattere">
    <w:name w:val="Piè di pagina Carattere"/>
    <w:basedOn w:val="Carpredefinitoparagrafo"/>
    <w:link w:val="Pidipagina"/>
    <w:semiHidden/>
    <w:rsid w:val="00E658A7"/>
    <w:rPr>
      <w:rFonts w:ascii="Times New Roman" w:eastAsia="Times New Roman" w:hAnsi="Times New Roman" w:cs="Times New Roman"/>
      <w:lang w:eastAsia="it-IT"/>
    </w:rPr>
  </w:style>
  <w:style w:type="character" w:styleId="Numeropagina">
    <w:name w:val="page number"/>
    <w:basedOn w:val="Carpredefinitoparagrafo"/>
    <w:rsid w:val="00E658A7"/>
  </w:style>
  <w:style w:type="paragraph" w:styleId="Intestazione">
    <w:name w:val="header"/>
    <w:basedOn w:val="Normale"/>
    <w:link w:val="IntestazioneCarattere"/>
    <w:uiPriority w:val="99"/>
    <w:unhideWhenUsed/>
    <w:rsid w:val="00690D3C"/>
    <w:pPr>
      <w:tabs>
        <w:tab w:val="center" w:pos="4819"/>
        <w:tab w:val="right" w:pos="9638"/>
      </w:tabs>
    </w:pPr>
  </w:style>
  <w:style w:type="character" w:customStyle="1" w:styleId="IntestazioneCarattere">
    <w:name w:val="Intestazione Carattere"/>
    <w:basedOn w:val="Carpredefinitoparagrafo"/>
    <w:link w:val="Intestazione"/>
    <w:uiPriority w:val="99"/>
    <w:rsid w:val="00690D3C"/>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castellano</dc:creator>
  <cp:keywords/>
  <dc:description/>
  <cp:lastModifiedBy>Carlo Cinquepalmi</cp:lastModifiedBy>
  <cp:revision>5</cp:revision>
  <dcterms:created xsi:type="dcterms:W3CDTF">2020-02-07T22:35:00Z</dcterms:created>
  <dcterms:modified xsi:type="dcterms:W3CDTF">2020-02-10T19:19:00Z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315947</vt:lpwstr>
  </property>
  <property fmtid="{D5CDD505-2E9C-101B-9397-08002B2CF9AE}" pid="3" name="NXPowerLiteSettings">
    <vt:lpwstr>C7000400038000</vt:lpwstr>
  </property>
  <property fmtid="{D5CDD505-2E9C-101B-9397-08002B2CF9AE}" pid="4" name="NXPowerLiteVersion">
    <vt:lpwstr>D7.1.2</vt:lpwstr>
  </property>
</Properties>
</file>